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DDEB4E" w14:textId="3DE6CD38" w:rsidR="00517D69" w:rsidRPr="00EE006E" w:rsidRDefault="00517D69" w:rsidP="00517D69">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 xml:space="preserve">3GPP TSG RAN WG1 </w:t>
      </w:r>
      <w:r w:rsidR="007F63FE">
        <w:rPr>
          <w:b/>
          <w:sz w:val="24"/>
          <w:szCs w:val="24"/>
        </w:rPr>
        <w:t>#110</w:t>
      </w:r>
      <w:r w:rsidR="00604D94">
        <w:rPr>
          <w:b/>
          <w:sz w:val="24"/>
          <w:szCs w:val="24"/>
        </w:rPr>
        <w:t>bis-e</w:t>
      </w:r>
      <w:r w:rsidRPr="00121C7F">
        <w:rPr>
          <w:rFonts w:hint="eastAsia"/>
          <w:b/>
          <w:sz w:val="24"/>
          <w:szCs w:val="24"/>
          <w:lang w:eastAsia="ko-KR"/>
        </w:rPr>
        <w:tab/>
      </w:r>
      <w:r w:rsidR="005D0FD0" w:rsidRPr="005D0FD0">
        <w:rPr>
          <w:b/>
          <w:sz w:val="24"/>
          <w:szCs w:val="24"/>
          <w:lang w:eastAsia="ko-KR"/>
        </w:rPr>
        <w:t>R1-22</w:t>
      </w:r>
      <w:r w:rsidR="00741B33">
        <w:rPr>
          <w:b/>
          <w:sz w:val="24"/>
          <w:szCs w:val="24"/>
          <w:lang w:eastAsia="ko-KR"/>
        </w:rPr>
        <w:t>10238</w:t>
      </w:r>
    </w:p>
    <w:bookmarkEnd w:id="0"/>
    <w:bookmarkEnd w:id="1"/>
    <w:p w14:paraId="4E98CD4D" w14:textId="49C59456" w:rsidR="00517D69" w:rsidRDefault="00604D94" w:rsidP="00517D69">
      <w:pPr>
        <w:tabs>
          <w:tab w:val="left" w:pos="1985"/>
        </w:tabs>
        <w:rPr>
          <w:rFonts w:ascii="Arial" w:hAnsi="Arial"/>
          <w:b/>
          <w:bCs/>
          <w:noProof/>
          <w:sz w:val="24"/>
          <w:szCs w:val="24"/>
        </w:rPr>
      </w:pPr>
      <w:r>
        <w:rPr>
          <w:rFonts w:ascii="Arial" w:hAnsi="Arial"/>
          <w:b/>
          <w:bCs/>
          <w:noProof/>
          <w:sz w:val="24"/>
          <w:szCs w:val="24"/>
        </w:rPr>
        <w:t>e-Meeting</w:t>
      </w:r>
      <w:r w:rsidR="00517D69" w:rsidRPr="008400A0">
        <w:rPr>
          <w:rFonts w:ascii="Arial" w:hAnsi="Arial"/>
          <w:b/>
          <w:bCs/>
          <w:noProof/>
          <w:sz w:val="24"/>
          <w:szCs w:val="24"/>
        </w:rPr>
        <w:t>,</w:t>
      </w:r>
      <w:r w:rsidR="00517D69">
        <w:rPr>
          <w:rFonts w:ascii="Arial" w:hAnsi="Arial"/>
          <w:b/>
          <w:bCs/>
          <w:noProof/>
          <w:sz w:val="24"/>
          <w:szCs w:val="24"/>
        </w:rPr>
        <w:t xml:space="preserve"> </w:t>
      </w:r>
      <w:r>
        <w:rPr>
          <w:rFonts w:ascii="Arial" w:hAnsi="Arial"/>
          <w:b/>
          <w:bCs/>
          <w:noProof/>
          <w:sz w:val="24"/>
          <w:szCs w:val="24"/>
        </w:rPr>
        <w:t>October 10th – 19</w:t>
      </w:r>
      <w:r w:rsidR="003B0FD5">
        <w:rPr>
          <w:rFonts w:ascii="Arial" w:hAnsi="Arial"/>
          <w:b/>
          <w:bCs/>
          <w:noProof/>
          <w:sz w:val="24"/>
          <w:szCs w:val="24"/>
        </w:rPr>
        <w:t>th</w:t>
      </w:r>
      <w:r w:rsidR="00517D69" w:rsidRPr="00FE788B">
        <w:rPr>
          <w:rFonts w:ascii="Arial" w:hAnsi="Arial"/>
          <w:b/>
          <w:bCs/>
          <w:noProof/>
          <w:sz w:val="24"/>
          <w:szCs w:val="24"/>
        </w:rPr>
        <w:t>, 2022</w:t>
      </w:r>
    </w:p>
    <w:p w14:paraId="08664EDD" w14:textId="43ACD9CD"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E835B5">
        <w:rPr>
          <w:rFonts w:ascii="Arial" w:hAnsi="Arial"/>
          <w:sz w:val="24"/>
        </w:rPr>
        <w:t>9.13.3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2F0CC9D0"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E835B5" w:rsidRPr="00E835B5">
        <w:rPr>
          <w:rFonts w:ascii="Arial" w:hAnsi="Arial"/>
          <w:sz w:val="24"/>
        </w:rPr>
        <w:t>Signal design and procedure for LP-WUS</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09E48C0C" w14:textId="147AC700" w:rsidR="00532F0F" w:rsidRDefault="00532F0F" w:rsidP="007E77C7">
      <w:pPr>
        <w:spacing w:after="0"/>
        <w:jc w:val="both"/>
        <w:rPr>
          <w:lang w:eastAsia="x-none"/>
        </w:rPr>
      </w:pPr>
      <w:r>
        <w:rPr>
          <w:lang w:eastAsia="x-none"/>
        </w:rPr>
        <w:t>To further improve UE power</w:t>
      </w:r>
      <w:r w:rsidR="0096596A">
        <w:rPr>
          <w:lang w:eastAsia="x-none"/>
        </w:rPr>
        <w:t xml:space="preserve"> consumption</w:t>
      </w:r>
      <w:r>
        <w:rPr>
          <w:lang w:eastAsia="x-none"/>
        </w:rPr>
        <w:t xml:space="preserve">, a new study item [1] was approved to identify solutions for low power wake-up-signal and wake-up-receiver. The solutions are targeting for substantial gains comparing to existing Rel-15/16/17 UE power saving mechanisms, and aspects including detection performance, coverage, and UE complexity should all be taken into account during the study. </w:t>
      </w:r>
    </w:p>
    <w:p w14:paraId="0CF8D14F" w14:textId="77777777" w:rsidR="00532F0F" w:rsidRDefault="00532F0F" w:rsidP="007E77C7">
      <w:pPr>
        <w:spacing w:after="0"/>
        <w:jc w:val="both"/>
        <w:rPr>
          <w:lang w:eastAsia="x-none"/>
        </w:rPr>
      </w:pPr>
    </w:p>
    <w:p w14:paraId="2F6B8351" w14:textId="057E8ACE" w:rsidR="009B4A68" w:rsidRDefault="00532F0F" w:rsidP="00532F0F">
      <w:pPr>
        <w:spacing w:after="0"/>
        <w:jc w:val="both"/>
        <w:rPr>
          <w:lang w:eastAsia="x-none"/>
        </w:rPr>
      </w:pPr>
      <w:r>
        <w:rPr>
          <w:lang w:eastAsia="x-none"/>
        </w:rPr>
        <w:t>More precisely, the study item includes the following objectives</w:t>
      </w:r>
      <w:r w:rsidR="007E77C7">
        <w:rPr>
          <w:lang w:eastAsia="x-none"/>
        </w:rPr>
        <w:t xml:space="preserve">: </w:t>
      </w:r>
    </w:p>
    <w:p w14:paraId="7095E284" w14:textId="77777777" w:rsidR="00532F0F" w:rsidRDefault="00532F0F" w:rsidP="00532F0F">
      <w:pPr>
        <w:numPr>
          <w:ilvl w:val="0"/>
          <w:numId w:val="22"/>
        </w:numPr>
        <w:overflowPunct w:val="0"/>
        <w:autoSpaceDE w:val="0"/>
        <w:autoSpaceDN w:val="0"/>
        <w:adjustRightInd w:val="0"/>
        <w:spacing w:after="0"/>
        <w:ind w:right="-99"/>
        <w:textAlignment w:val="baseline"/>
        <w:rPr>
          <w:lang w:val="en-US" w:eastAsia="ja-JP"/>
        </w:rPr>
      </w:pPr>
      <w:r>
        <w:rPr>
          <w:lang w:eastAsia="ja-JP"/>
        </w:rPr>
        <w:t xml:space="preserve">Identify </w:t>
      </w:r>
      <w:r>
        <w:rPr>
          <w:rFonts w:hint="eastAsia"/>
          <w:lang w:val="en-US" w:eastAsia="ja-JP"/>
        </w:rPr>
        <w:t>evaluation methodology</w:t>
      </w:r>
      <w:r>
        <w:rPr>
          <w:lang w:val="en-US" w:eastAsia="ja-JP"/>
        </w:rPr>
        <w:t xml:space="preserve"> (including the use cases)</w:t>
      </w:r>
      <w:r>
        <w:rPr>
          <w:rFonts w:hint="eastAsia"/>
          <w:lang w:val="en-US" w:eastAsia="ja-JP"/>
        </w:rPr>
        <w:t xml:space="preserve"> &amp; KPIs [RAN1]</w:t>
      </w:r>
    </w:p>
    <w:p w14:paraId="411FE740" w14:textId="77777777" w:rsidR="00532F0F" w:rsidRDefault="00532F0F" w:rsidP="00532F0F">
      <w:pPr>
        <w:numPr>
          <w:ilvl w:val="1"/>
          <w:numId w:val="22"/>
        </w:numPr>
        <w:overflowPunct w:val="0"/>
        <w:autoSpaceDE w:val="0"/>
        <w:autoSpaceDN w:val="0"/>
        <w:adjustRightInd w:val="0"/>
        <w:spacing w:after="0"/>
        <w:ind w:right="-99"/>
        <w:textAlignment w:val="baseline"/>
        <w:rPr>
          <w:lang w:val="en-US" w:eastAsia="ja-JP"/>
        </w:rPr>
      </w:pPr>
      <w:r>
        <w:rPr>
          <w:lang w:val="en-US" w:eastAsia="ja-JP"/>
        </w:rPr>
        <w:t>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p>
    <w:p w14:paraId="7FF7617B" w14:textId="77777777" w:rsidR="00532F0F" w:rsidRDefault="00532F0F" w:rsidP="00532F0F">
      <w:pPr>
        <w:numPr>
          <w:ilvl w:val="2"/>
          <w:numId w:val="22"/>
        </w:numPr>
        <w:overflowPunct w:val="0"/>
        <w:autoSpaceDE w:val="0"/>
        <w:autoSpaceDN w:val="0"/>
        <w:adjustRightInd w:val="0"/>
        <w:spacing w:after="0"/>
        <w:ind w:right="-99"/>
        <w:textAlignment w:val="baseline"/>
        <w:rPr>
          <w:lang w:val="en-US" w:eastAsia="ja-JP"/>
        </w:rPr>
      </w:pPr>
      <w:r>
        <w:rPr>
          <w:lang w:eastAsia="ja-JP"/>
        </w:rPr>
        <w:t>Other use cases are not precluded</w:t>
      </w:r>
    </w:p>
    <w:p w14:paraId="5063A6B7" w14:textId="77777777" w:rsidR="00532F0F" w:rsidRDefault="00532F0F" w:rsidP="00532F0F">
      <w:pPr>
        <w:numPr>
          <w:ilvl w:val="0"/>
          <w:numId w:val="22"/>
        </w:numPr>
        <w:overflowPunct w:val="0"/>
        <w:autoSpaceDE w:val="0"/>
        <w:autoSpaceDN w:val="0"/>
        <w:adjustRightInd w:val="0"/>
        <w:spacing w:after="0"/>
        <w:ind w:right="-99"/>
        <w:textAlignment w:val="baseline"/>
        <w:rPr>
          <w:lang w:val="en-US" w:eastAsia="ja-JP"/>
        </w:rPr>
      </w:pPr>
      <w:r>
        <w:rPr>
          <w:rFonts w:hint="eastAsia"/>
          <w:lang w:val="en-US" w:eastAsia="ja-JP"/>
        </w:rPr>
        <w:t xml:space="preserve">Study and evaluate low-power wake-up receiver architectures [RAN1, RAN4] </w:t>
      </w:r>
    </w:p>
    <w:p w14:paraId="19FF9E36" w14:textId="77777777" w:rsidR="00532F0F" w:rsidRDefault="00532F0F" w:rsidP="00532F0F">
      <w:pPr>
        <w:numPr>
          <w:ilvl w:val="0"/>
          <w:numId w:val="22"/>
        </w:numPr>
        <w:overflowPunct w:val="0"/>
        <w:autoSpaceDE w:val="0"/>
        <w:autoSpaceDN w:val="0"/>
        <w:adjustRightInd w:val="0"/>
        <w:spacing w:after="0"/>
        <w:ind w:right="-99"/>
        <w:textAlignment w:val="baseline"/>
        <w:rPr>
          <w:lang w:val="en-US" w:eastAsia="ja-JP"/>
        </w:rPr>
      </w:pPr>
      <w:r>
        <w:rPr>
          <w:rFonts w:hint="eastAsia"/>
          <w:lang w:val="en-US" w:eastAsia="ja-JP"/>
        </w:rPr>
        <w:t xml:space="preserve">Study and evaluate wake-up signal designs to support wake-up receivers [RAN1, RAN4] </w:t>
      </w:r>
    </w:p>
    <w:p w14:paraId="7E654E63" w14:textId="71227223" w:rsidR="00532F0F" w:rsidRDefault="00532F0F" w:rsidP="00532F0F">
      <w:pPr>
        <w:numPr>
          <w:ilvl w:val="0"/>
          <w:numId w:val="22"/>
        </w:numPr>
        <w:overflowPunct w:val="0"/>
        <w:autoSpaceDE w:val="0"/>
        <w:autoSpaceDN w:val="0"/>
        <w:adjustRightInd w:val="0"/>
        <w:spacing w:after="0"/>
        <w:ind w:right="-99"/>
        <w:textAlignment w:val="baseline"/>
        <w:rPr>
          <w:lang w:val="en-US" w:eastAsia="ja-JP"/>
        </w:rPr>
      </w:pPr>
      <w:r>
        <w:rPr>
          <w:rFonts w:hint="eastAsia"/>
          <w:lang w:val="en-US" w:eastAsia="ja-JP"/>
        </w:rPr>
        <w:t>Study and evaluate L1</w:t>
      </w:r>
      <w:r>
        <w:rPr>
          <w:lang w:eastAsia="ja-JP"/>
        </w:rPr>
        <w:t xml:space="preserve"> procedures and higher layer</w:t>
      </w:r>
      <w:r>
        <w:rPr>
          <w:rFonts w:hint="eastAsia"/>
          <w:lang w:val="en-US" w:eastAsia="ja-JP"/>
        </w:rPr>
        <w:t xml:space="preserve"> protocol c</w:t>
      </w:r>
      <w:r>
        <w:rPr>
          <w:lang w:val="en-US" w:eastAsia="ja-JP"/>
        </w:rPr>
        <w:t xml:space="preserve">hanges needed to support </w:t>
      </w:r>
      <w:r>
        <w:rPr>
          <w:lang w:eastAsia="ja-JP"/>
        </w:rPr>
        <w:t xml:space="preserve">the </w:t>
      </w:r>
      <w:r>
        <w:rPr>
          <w:lang w:val="en-US" w:eastAsia="ja-JP"/>
        </w:rPr>
        <w:t xml:space="preserve">wake-up </w:t>
      </w:r>
      <w:r>
        <w:rPr>
          <w:lang w:eastAsia="ja-JP"/>
        </w:rPr>
        <w:t xml:space="preserve">signals </w:t>
      </w:r>
      <w:r>
        <w:rPr>
          <w:lang w:val="en-US" w:eastAsia="ja-JP"/>
        </w:rPr>
        <w:t xml:space="preserve">[RAN2, RAN1] </w:t>
      </w:r>
    </w:p>
    <w:p w14:paraId="0F7D24D4" w14:textId="77777777" w:rsidR="00532F0F" w:rsidRDefault="00532F0F" w:rsidP="00532F0F">
      <w:pPr>
        <w:numPr>
          <w:ilvl w:val="0"/>
          <w:numId w:val="22"/>
        </w:numPr>
        <w:overflowPunct w:val="0"/>
        <w:autoSpaceDE w:val="0"/>
        <w:autoSpaceDN w:val="0"/>
        <w:adjustRightInd w:val="0"/>
        <w:spacing w:after="0"/>
        <w:ind w:right="-99"/>
        <w:textAlignment w:val="baseline"/>
        <w:rPr>
          <w:lang w:val="en-US" w:eastAsia="ja-JP"/>
        </w:rPr>
      </w:pPr>
      <w:r>
        <w:rPr>
          <w:lang w:val="en-US" w:eastAsia="ja-JP"/>
        </w:rPr>
        <w:t xml:space="preserve">Study potential UE power saving gains compared to the existing Rel-15/16/17 UE power saving </w:t>
      </w:r>
      <w:r>
        <w:rPr>
          <w:lang w:eastAsia="ja-JP"/>
        </w:rPr>
        <w:t>mechanisms, the coverage availability, as well as</w:t>
      </w:r>
      <w:r>
        <w:rPr>
          <w:lang w:val="en-US" w:eastAsia="ja-JP"/>
        </w:rPr>
        <w:t xml:space="preserve"> latency impact of low-power WUR/WUS. System impact, such as network power consumption, coexistence with </w:t>
      </w:r>
      <w:r>
        <w:rPr>
          <w:lang w:eastAsia="ja-JP"/>
        </w:rPr>
        <w:t xml:space="preserve">non-low-power-WUR </w:t>
      </w:r>
      <w:r>
        <w:rPr>
          <w:lang w:val="en-US" w:eastAsia="ja-JP"/>
        </w:rPr>
        <w:t>UEs, network coverage</w:t>
      </w:r>
      <w:r>
        <w:rPr>
          <w:lang w:eastAsia="ja-JP"/>
        </w:rPr>
        <w:t>/capacity/resource overhead should be included in the study</w:t>
      </w:r>
      <w:r>
        <w:rPr>
          <w:lang w:val="en-US" w:eastAsia="ja-JP"/>
        </w:rPr>
        <w:t xml:space="preserve"> [RAN1]</w:t>
      </w:r>
    </w:p>
    <w:p w14:paraId="4EFA8C0B" w14:textId="77777777" w:rsidR="00532F0F" w:rsidRDefault="00532F0F" w:rsidP="00532F0F">
      <w:pPr>
        <w:numPr>
          <w:ilvl w:val="1"/>
          <w:numId w:val="22"/>
        </w:numPr>
        <w:overflowPunct w:val="0"/>
        <w:autoSpaceDE w:val="0"/>
        <w:autoSpaceDN w:val="0"/>
        <w:adjustRightInd w:val="0"/>
        <w:spacing w:after="0"/>
        <w:ind w:right="-99"/>
        <w:textAlignment w:val="baseline"/>
        <w:rPr>
          <w:lang w:val="en-US" w:eastAsia="ja-JP"/>
        </w:rPr>
      </w:pPr>
      <w:r>
        <w:rPr>
          <w:rFonts w:eastAsiaTheme="minorEastAsia"/>
          <w:lang w:val="en-US" w:eastAsia="zh-CN"/>
        </w:rPr>
        <w:t xml:space="preserve">Note: The need for RAN2 evaluation will be triggered by RAN1 when necessary. </w:t>
      </w:r>
    </w:p>
    <w:p w14:paraId="4D2D5EDD" w14:textId="1C229223" w:rsidR="008A1854" w:rsidRPr="00532F0F" w:rsidRDefault="008A1854" w:rsidP="008A1854">
      <w:pPr>
        <w:spacing w:after="0"/>
        <w:jc w:val="both"/>
        <w:rPr>
          <w:lang w:val="en-US" w:eastAsia="x-none"/>
        </w:rPr>
      </w:pPr>
    </w:p>
    <w:p w14:paraId="754D051B" w14:textId="0F240288" w:rsidR="008A1854" w:rsidRDefault="008A1854" w:rsidP="008A1854">
      <w:pPr>
        <w:spacing w:after="0"/>
        <w:jc w:val="both"/>
        <w:rPr>
          <w:lang w:eastAsia="x-none"/>
        </w:rPr>
      </w:pPr>
      <w:r>
        <w:rPr>
          <w:lang w:eastAsia="x-none"/>
        </w:rPr>
        <w:t xml:space="preserve">This contribution discusses aspects related to the </w:t>
      </w:r>
      <w:r w:rsidR="00532F0F">
        <w:rPr>
          <w:lang w:eastAsia="x-none"/>
        </w:rPr>
        <w:t>signal design and procedure for LP-WUS</w:t>
      </w:r>
      <w:r w:rsidR="00741B33">
        <w:rPr>
          <w:lang w:eastAsia="x-none"/>
        </w:rPr>
        <w:t xml:space="preserve">, and it is a revision of </w:t>
      </w:r>
      <w:r w:rsidR="00741B33" w:rsidRPr="00741B33">
        <w:rPr>
          <w:lang w:eastAsia="x-none"/>
        </w:rPr>
        <w:t>R1-2209758</w:t>
      </w:r>
      <w:r w:rsidR="00741B33">
        <w:rPr>
          <w:lang w:eastAsia="x-none"/>
        </w:rPr>
        <w:t>.</w:t>
      </w:r>
      <w:bookmarkStart w:id="3" w:name="_GoBack"/>
      <w:bookmarkEnd w:id="3"/>
    </w:p>
    <w:p w14:paraId="31B4D00C" w14:textId="045109D0" w:rsidR="00325F19" w:rsidRDefault="00532F0F" w:rsidP="00325F1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General Aspects for LP-WUS</w:t>
      </w:r>
    </w:p>
    <w:p w14:paraId="6F909209" w14:textId="3E95DB06" w:rsidR="00093A63" w:rsidRDefault="00093A63" w:rsidP="00C97B7D">
      <w:pPr>
        <w:jc w:val="both"/>
        <w:rPr>
          <w:lang w:val="en-US"/>
        </w:rPr>
      </w:pPr>
      <w:r>
        <w:rPr>
          <w:lang w:val="en-US"/>
        </w:rPr>
        <w:t>The study intends to identify solutions to support a dedicated radio for receiving the LP-WUS, such that the main radio can be released for further power saving. The dedicated radio, potentially apart from the main radio subject to the discussion of its architecture in another agenda, is denoted as LP-WUR. Then</w:t>
      </w:r>
      <w:r w:rsidR="00FA482A">
        <w:rPr>
          <w:lang w:val="en-US"/>
        </w:rPr>
        <w:t>,</w:t>
      </w:r>
      <w:r>
        <w:rPr>
          <w:lang w:val="en-US"/>
        </w:rPr>
        <w:t xml:space="preserve"> one fundamental aspect for physical layer is, when a UE expects to use the LP-WUR and to perform the reception of the LP-WUS. </w:t>
      </w:r>
    </w:p>
    <w:p w14:paraId="6F6373DD" w14:textId="147E7E9F" w:rsidR="00093A63" w:rsidRDefault="00510CE2" w:rsidP="00C97B7D">
      <w:pPr>
        <w:jc w:val="both"/>
        <w:rPr>
          <w:lang w:val="en-US"/>
        </w:rPr>
      </w:pPr>
      <w:r>
        <w:rPr>
          <w:lang w:val="en-US"/>
        </w:rPr>
        <w:t>First, f</w:t>
      </w:r>
      <w:r w:rsidR="00093A63">
        <w:rPr>
          <w:lang w:val="en-US"/>
        </w:rPr>
        <w:t xml:space="preserve">or a UE in initial access procedure, the UE tries to access to the system for the first time by searching for synchronization signals and trying to decode the system information carried by broadcast channels. During this procedure, the </w:t>
      </w:r>
      <w:r>
        <w:rPr>
          <w:lang w:val="en-US"/>
        </w:rPr>
        <w:t xml:space="preserve">UE should </w:t>
      </w:r>
      <w:r w:rsidR="00FA482A">
        <w:rPr>
          <w:lang w:val="en-US"/>
        </w:rPr>
        <w:t xml:space="preserve">not </w:t>
      </w:r>
      <w:r>
        <w:rPr>
          <w:lang w:val="en-US"/>
        </w:rPr>
        <w:t xml:space="preserve">expect to receive the LP-WUS since its presence and resources to receive the LP-WUS may not be available to the UE, and the gNB may not know whether the UE supports LP-WUS as well. In this sense, the design of LP-WUS shall try to avoid its impact to initial access procedure, including the signal design to try to avoid large cross correlation to the </w:t>
      </w:r>
      <w:r w:rsidR="00FA482A">
        <w:rPr>
          <w:lang w:val="en-US"/>
        </w:rPr>
        <w:t xml:space="preserve">legacy </w:t>
      </w:r>
      <w:r>
        <w:rPr>
          <w:lang w:val="en-US"/>
        </w:rPr>
        <w:t xml:space="preserve">synchronization signals. </w:t>
      </w:r>
    </w:p>
    <w:p w14:paraId="15C8E95E" w14:textId="1CC486D6" w:rsidR="00510CE2" w:rsidRDefault="00510CE2" w:rsidP="00C97B7D">
      <w:pPr>
        <w:jc w:val="both"/>
        <w:rPr>
          <w:lang w:val="en-US"/>
        </w:rPr>
      </w:pPr>
      <w:r>
        <w:rPr>
          <w:lang w:val="en-US"/>
        </w:rPr>
        <w:t>Then, for a UE in RRC_IDLE/RRC_INA</w:t>
      </w:r>
      <w:r w:rsidR="00E84419">
        <w:rPr>
          <w:lang w:val="en-US"/>
        </w:rPr>
        <w:t>C</w:t>
      </w:r>
      <w:r>
        <w:rPr>
          <w:lang w:val="en-US"/>
        </w:rPr>
        <w:t xml:space="preserve">TIVE mode, the UE is capable of receiving the configuration for the LP-WUS (e.g., by system information), and utilizes such information to monitor the reception occasions. If the UE is able to set the main radio into sleep mode and performs LP-WUS detection purely using the LP-WUR, then the UE can save large amount of </w:t>
      </w:r>
      <w:r w:rsidR="00B64D56">
        <w:rPr>
          <w:lang w:val="en-US"/>
        </w:rPr>
        <w:t>power</w:t>
      </w:r>
      <w:r>
        <w:rPr>
          <w:lang w:val="en-US"/>
        </w:rPr>
        <w:t xml:space="preserve"> from the main radio, and </w:t>
      </w:r>
      <w:r w:rsidR="00B64D56">
        <w:rPr>
          <w:lang w:val="en-US"/>
        </w:rPr>
        <w:t xml:space="preserve">later, </w:t>
      </w:r>
      <w:r>
        <w:rPr>
          <w:lang w:val="en-US"/>
        </w:rPr>
        <w:t>the main radio can be</w:t>
      </w:r>
      <w:r w:rsidR="00B64D56">
        <w:rPr>
          <w:lang w:val="en-US"/>
        </w:rPr>
        <w:t xml:space="preserve"> </w:t>
      </w:r>
      <w:r>
        <w:rPr>
          <w:lang w:val="en-US"/>
        </w:rPr>
        <w:t xml:space="preserve">woken up, e.g., by the successful detection of the LP-WUS. Hence, it’s beneficial to support LP-WUS/WUR when the main radio is in RRC_IDLE/RRC_INATIVE mode. </w:t>
      </w:r>
    </w:p>
    <w:p w14:paraId="0703423E" w14:textId="5DEEB2C5" w:rsidR="00510CE2" w:rsidRDefault="00510CE2" w:rsidP="00C97B7D">
      <w:pPr>
        <w:jc w:val="both"/>
        <w:rPr>
          <w:lang w:val="en-US"/>
        </w:rPr>
      </w:pPr>
      <w:r>
        <w:rPr>
          <w:lang w:val="en-US"/>
        </w:rPr>
        <w:t>Finally, for a UE in RRC_CONNECTED mode, when the traffic for the UE is not high, the main radio on the UE can be turned to sleep mode for power saving, and the LP-WUR can start to receive the LP-WUS</w:t>
      </w:r>
      <w:r w:rsidR="00B64D56">
        <w:rPr>
          <w:lang w:val="en-US"/>
        </w:rPr>
        <w:t xml:space="preserve"> until data arrives at the main radio</w:t>
      </w:r>
      <w:r>
        <w:rPr>
          <w:lang w:val="en-US"/>
        </w:rPr>
        <w:t xml:space="preserve">. </w:t>
      </w:r>
      <w:r w:rsidR="005F466A">
        <w:rPr>
          <w:lang w:val="en-US"/>
        </w:rPr>
        <w:t xml:space="preserve">The configuration of LP-WUS can be provided to the UE by system information or dedicated signaling in RRC_CONNECTED mode, and the UE can follow the configuration to monitor LP-WUS. </w:t>
      </w:r>
      <w:r>
        <w:rPr>
          <w:lang w:val="en-US"/>
        </w:rPr>
        <w:t xml:space="preserve">In this way, </w:t>
      </w:r>
      <w:r w:rsidR="00123E71">
        <w:rPr>
          <w:lang w:val="en-US"/>
        </w:rPr>
        <w:t xml:space="preserve">power saving gain </w:t>
      </w:r>
      <w:r w:rsidR="00123E71">
        <w:rPr>
          <w:lang w:val="en-US"/>
        </w:rPr>
        <w:lastRenderedPageBreak/>
        <w:t xml:space="preserve">can also be achieved in RRC_CONNECTED mode, and it’s also beneficial to support LP-WUS/WUR when the main radio is </w:t>
      </w:r>
      <w:r w:rsidR="00B64D56">
        <w:rPr>
          <w:lang w:val="en-US"/>
        </w:rPr>
        <w:t xml:space="preserve">in </w:t>
      </w:r>
      <w:r w:rsidR="00123E71">
        <w:rPr>
          <w:lang w:val="en-US"/>
        </w:rPr>
        <w:t xml:space="preserve">such mode. </w:t>
      </w:r>
    </w:p>
    <w:p w14:paraId="451208E7" w14:textId="7BF65D5F" w:rsidR="00123E71" w:rsidRDefault="00123E71" w:rsidP="00C97B7D">
      <w:pPr>
        <w:jc w:val="both"/>
        <w:rPr>
          <w:lang w:val="en-US"/>
        </w:rPr>
      </w:pPr>
      <w:r>
        <w:rPr>
          <w:lang w:val="en-US"/>
        </w:rPr>
        <w:t>Meanwhile, to save power on LP-WUR, the LP-WUR may not need to operate in an always-on manner. For this purpose, at least two RRC states on the LP-WUR can be defined, e.g., including WUR_RRC_ON and WUR_RRC_OFF, and</w:t>
      </w:r>
      <w:r w:rsidR="00A3423A">
        <w:rPr>
          <w:lang w:val="en-US"/>
        </w:rPr>
        <w:t xml:space="preserve"> </w:t>
      </w:r>
      <w:r w:rsidR="00B64D56">
        <w:rPr>
          <w:lang w:val="en-US"/>
        </w:rPr>
        <w:t>extra</w:t>
      </w:r>
      <w:r w:rsidR="00A3423A">
        <w:rPr>
          <w:lang w:val="en-US"/>
        </w:rPr>
        <w:t xml:space="preserve"> state could be considered in the study based on the need, e.g., an IDLE/INACTIVE</w:t>
      </w:r>
      <w:r>
        <w:rPr>
          <w:lang w:val="en-US"/>
        </w:rPr>
        <w:t xml:space="preserve"> </w:t>
      </w:r>
      <w:r w:rsidR="00A3423A">
        <w:rPr>
          <w:lang w:val="en-US"/>
        </w:rPr>
        <w:t>state similar to the main radio. T</w:t>
      </w:r>
      <w:r>
        <w:rPr>
          <w:lang w:val="en-US"/>
        </w:rPr>
        <w:t xml:space="preserve">ransition between the at least two RRC states can be further </w:t>
      </w:r>
      <w:r w:rsidR="00B64D56">
        <w:rPr>
          <w:lang w:val="en-US"/>
        </w:rPr>
        <w:t>investigated</w:t>
      </w:r>
      <w:r>
        <w:rPr>
          <w:lang w:val="en-US"/>
        </w:rPr>
        <w:t xml:space="preserve">, together with the relationship and association with the RRC state transition on the main radio. </w:t>
      </w:r>
    </w:p>
    <w:p w14:paraId="53BCABFA" w14:textId="40492995" w:rsidR="0006226F" w:rsidRDefault="0006226F" w:rsidP="0006226F">
      <w:pPr>
        <w:keepNext/>
        <w:jc w:val="center"/>
      </w:pPr>
      <w:r>
        <w:object w:dxaOrig="8917" w:dyaOrig="4597" w14:anchorId="054BB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5pt;height:158pt" o:ole="">
            <v:imagedata r:id="rId8" o:title=""/>
          </v:shape>
          <o:OLEObject Type="Embed" ProgID="Visio.Drawing.15" ShapeID="_x0000_i1025" DrawAspect="Content" ObjectID="_1726289847" r:id="rId9"/>
        </w:object>
      </w:r>
    </w:p>
    <w:p w14:paraId="21FA1930" w14:textId="39D37C06" w:rsidR="0006226F" w:rsidRDefault="0006226F" w:rsidP="0006226F">
      <w:pPr>
        <w:pStyle w:val="Caption"/>
        <w:rPr>
          <w:lang w:val="en-US"/>
        </w:rPr>
      </w:pPr>
      <w:r>
        <w:t xml:space="preserve">Figure </w:t>
      </w:r>
      <w:r>
        <w:fldChar w:fldCharType="begin"/>
      </w:r>
      <w:r>
        <w:instrText xml:space="preserve"> SEQ Figure \* ARABIC </w:instrText>
      </w:r>
      <w:r>
        <w:fldChar w:fldCharType="separate"/>
      </w:r>
      <w:r w:rsidR="004C5B49">
        <w:rPr>
          <w:noProof/>
        </w:rPr>
        <w:t>1</w:t>
      </w:r>
      <w:r>
        <w:fldChar w:fldCharType="end"/>
      </w:r>
      <w:r>
        <w:t xml:space="preserve"> Illustration of RRC state transmission with LP-WUR</w:t>
      </w:r>
    </w:p>
    <w:p w14:paraId="1D3EC965" w14:textId="346F13B2" w:rsidR="005F466A" w:rsidRDefault="00854AC1" w:rsidP="005F466A">
      <w:pPr>
        <w:spacing w:after="0"/>
        <w:jc w:val="both"/>
        <w:rPr>
          <w:b/>
          <w:u w:val="single"/>
          <w:lang w:val="en-US"/>
        </w:rPr>
      </w:pPr>
      <w:r>
        <w:rPr>
          <w:b/>
          <w:u w:val="single"/>
          <w:lang w:val="en-US"/>
        </w:rPr>
        <w:t xml:space="preserve">Proposal </w:t>
      </w:r>
      <w:r w:rsidR="000E112E">
        <w:rPr>
          <w:b/>
          <w:u w:val="single"/>
          <w:lang w:val="en-US"/>
        </w:rPr>
        <w:t>1</w:t>
      </w:r>
      <w:r w:rsidRPr="00D806E8">
        <w:rPr>
          <w:b/>
          <w:u w:val="single"/>
          <w:lang w:val="en-US"/>
        </w:rPr>
        <w:t>:</w:t>
      </w:r>
      <w:r w:rsidR="00A3423A">
        <w:rPr>
          <w:b/>
          <w:u w:val="single"/>
          <w:lang w:val="en-US"/>
        </w:rPr>
        <w:t xml:space="preserve"> The support of LP-WUS/WUR shall </w:t>
      </w:r>
      <w:r w:rsidR="00043BC8">
        <w:rPr>
          <w:b/>
          <w:u w:val="single"/>
          <w:lang w:val="en-US"/>
        </w:rPr>
        <w:t>obey</w:t>
      </w:r>
      <w:r w:rsidR="00A3423A">
        <w:rPr>
          <w:b/>
          <w:u w:val="single"/>
          <w:lang w:val="en-US"/>
        </w:rPr>
        <w:t xml:space="preserve"> the following design principles:</w:t>
      </w:r>
    </w:p>
    <w:p w14:paraId="2DEC5107" w14:textId="1671599A" w:rsidR="00C43C94" w:rsidRDefault="00A3423A" w:rsidP="004360F6">
      <w:pPr>
        <w:pStyle w:val="ListParagraph"/>
        <w:numPr>
          <w:ilvl w:val="0"/>
          <w:numId w:val="13"/>
        </w:numPr>
        <w:spacing w:after="0"/>
        <w:ind w:leftChars="0"/>
        <w:jc w:val="both"/>
        <w:rPr>
          <w:b/>
          <w:u w:val="single"/>
          <w:lang w:val="en-US"/>
        </w:rPr>
      </w:pPr>
      <w:r>
        <w:rPr>
          <w:b/>
          <w:u w:val="single"/>
          <w:lang w:val="en-US"/>
        </w:rPr>
        <w:t>Avoid impact to UEs in initial access;</w:t>
      </w:r>
    </w:p>
    <w:p w14:paraId="15871588" w14:textId="77B7FD9A" w:rsidR="00A3423A" w:rsidRDefault="00A3423A" w:rsidP="004360F6">
      <w:pPr>
        <w:pStyle w:val="ListParagraph"/>
        <w:numPr>
          <w:ilvl w:val="0"/>
          <w:numId w:val="13"/>
        </w:numPr>
        <w:spacing w:after="0"/>
        <w:ind w:leftChars="0"/>
        <w:jc w:val="both"/>
        <w:rPr>
          <w:b/>
          <w:u w:val="single"/>
          <w:lang w:val="en-US"/>
        </w:rPr>
      </w:pPr>
      <w:r>
        <w:rPr>
          <w:b/>
          <w:u w:val="single"/>
          <w:lang w:val="en-US"/>
        </w:rPr>
        <w:t>Applicable to the main radio in RRC_IDLE/INACTIVE/CONNECTED modes;</w:t>
      </w:r>
    </w:p>
    <w:p w14:paraId="4FF466F8" w14:textId="0A8DE465" w:rsidR="00A3423A" w:rsidRDefault="00A3423A" w:rsidP="00A3423A">
      <w:pPr>
        <w:pStyle w:val="ListParagraph"/>
        <w:numPr>
          <w:ilvl w:val="0"/>
          <w:numId w:val="13"/>
        </w:numPr>
        <w:spacing w:after="0"/>
        <w:ind w:leftChars="0"/>
        <w:jc w:val="both"/>
        <w:rPr>
          <w:b/>
          <w:u w:val="single"/>
          <w:lang w:val="en-US"/>
        </w:rPr>
      </w:pPr>
      <w:r>
        <w:rPr>
          <w:b/>
          <w:u w:val="single"/>
          <w:lang w:val="en-US"/>
        </w:rPr>
        <w:t>At least two RRC states shall be supported on LP-WUR to avoid always-on LP-WUS transmission and reception.</w:t>
      </w:r>
    </w:p>
    <w:p w14:paraId="007FB629" w14:textId="663ABF35" w:rsidR="00A3423A" w:rsidRPr="00A3423A" w:rsidRDefault="00A3423A" w:rsidP="00A3423A">
      <w:pPr>
        <w:pStyle w:val="ListParagraph"/>
        <w:numPr>
          <w:ilvl w:val="1"/>
          <w:numId w:val="13"/>
        </w:numPr>
        <w:spacing w:after="0"/>
        <w:ind w:leftChars="0" w:left="1530" w:hanging="450"/>
        <w:jc w:val="both"/>
        <w:rPr>
          <w:b/>
          <w:u w:val="single"/>
          <w:lang w:val="en-US"/>
        </w:rPr>
      </w:pPr>
      <w:r>
        <w:rPr>
          <w:b/>
          <w:u w:val="single"/>
          <w:lang w:val="en-US"/>
        </w:rPr>
        <w:t>Further study the transition between RRC states on LP-WU</w:t>
      </w:r>
      <w:r w:rsidR="00C5655D">
        <w:rPr>
          <w:b/>
          <w:u w:val="single"/>
          <w:lang w:val="en-US"/>
        </w:rPr>
        <w:t>R, and the</w:t>
      </w:r>
      <w:r>
        <w:rPr>
          <w:b/>
          <w:u w:val="single"/>
          <w:lang w:val="en-US"/>
        </w:rPr>
        <w:t xml:space="preserve"> relationship with RRC states on the main radio.</w:t>
      </w:r>
    </w:p>
    <w:p w14:paraId="715E8398" w14:textId="43F88292" w:rsidR="00AA6597" w:rsidRPr="00DE4076" w:rsidRDefault="00DE4076" w:rsidP="00DE407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Signal Design for LP-WUS</w:t>
      </w:r>
    </w:p>
    <w:p w14:paraId="31686433" w14:textId="360F2CA0" w:rsidR="00DD44B2" w:rsidRDefault="00C753B1" w:rsidP="0006226F">
      <w:pPr>
        <w:spacing w:after="0"/>
        <w:jc w:val="both"/>
        <w:rPr>
          <w:lang w:val="en-US"/>
        </w:rPr>
      </w:pPr>
      <w:r>
        <w:rPr>
          <w:lang w:val="en-US"/>
        </w:rPr>
        <w:t xml:space="preserve">The </w:t>
      </w:r>
      <w:r w:rsidR="003C5624">
        <w:rPr>
          <w:lang w:val="en-US"/>
        </w:rPr>
        <w:t>LP-WUS shall intend to be as simple as possible such that the corresponding receiver, LP-WUR, can be design</w:t>
      </w:r>
      <w:r w:rsidR="001E730B">
        <w:rPr>
          <w:lang w:val="en-US"/>
        </w:rPr>
        <w:t>ed</w:t>
      </w:r>
      <w:r w:rsidR="003C5624">
        <w:rPr>
          <w:lang w:val="en-US"/>
        </w:rPr>
        <w:t xml:space="preserve"> with low complexity. In general, there can be two options considered for the </w:t>
      </w:r>
      <w:r w:rsidR="00472C6E">
        <w:rPr>
          <w:lang w:val="en-US"/>
        </w:rPr>
        <w:t xml:space="preserve">design of </w:t>
      </w:r>
      <w:r w:rsidR="003C5624">
        <w:rPr>
          <w:lang w:val="en-US"/>
        </w:rPr>
        <w:t xml:space="preserve">LP-WUS: </w:t>
      </w:r>
    </w:p>
    <w:p w14:paraId="29EC0198" w14:textId="434ECAAE" w:rsidR="003C5624" w:rsidRPr="0006226F" w:rsidRDefault="0006226F" w:rsidP="0006226F">
      <w:pPr>
        <w:pStyle w:val="ListParagraph"/>
        <w:numPr>
          <w:ilvl w:val="0"/>
          <w:numId w:val="23"/>
        </w:numPr>
        <w:spacing w:after="0"/>
        <w:ind w:leftChars="0"/>
        <w:jc w:val="both"/>
        <w:rPr>
          <w:lang w:val="en-US"/>
        </w:rPr>
      </w:pPr>
      <w:r w:rsidRPr="0006226F">
        <w:rPr>
          <w:lang w:val="en-US"/>
        </w:rPr>
        <w:t>Option 1: LP-WUS includes sequence based signal(s) only.</w:t>
      </w:r>
    </w:p>
    <w:p w14:paraId="40C247EF" w14:textId="590E022F" w:rsidR="0006226F" w:rsidRPr="0006226F" w:rsidRDefault="0006226F" w:rsidP="0006226F">
      <w:pPr>
        <w:pStyle w:val="ListParagraph"/>
        <w:numPr>
          <w:ilvl w:val="0"/>
          <w:numId w:val="23"/>
        </w:numPr>
        <w:ind w:leftChars="0"/>
        <w:jc w:val="both"/>
        <w:rPr>
          <w:lang w:val="en-US"/>
        </w:rPr>
      </w:pPr>
      <w:r w:rsidRPr="0006226F">
        <w:rPr>
          <w:lang w:val="en-US"/>
        </w:rPr>
        <w:t xml:space="preserve">Option 2: LP-WUS includes sequence based signal(s) and message based channel(s). </w:t>
      </w:r>
    </w:p>
    <w:p w14:paraId="0976A7AF" w14:textId="3243CF26" w:rsidR="0006226F" w:rsidRDefault="0006226F" w:rsidP="00093A63">
      <w:pPr>
        <w:jc w:val="both"/>
        <w:rPr>
          <w:lang w:val="en-US"/>
        </w:rPr>
      </w:pPr>
      <w:r>
        <w:rPr>
          <w:lang w:val="en-US"/>
        </w:rPr>
        <w:t xml:space="preserve">In Option 1, LP-WUS is purely sequence based, and its detection may only require operations for sequences, e.g., envelop detection, correlation detection, etc. The benefit from this option can be lower complexity at the LP-WUR, while the restriction is </w:t>
      </w:r>
      <w:r w:rsidR="00472C6E">
        <w:rPr>
          <w:lang w:val="en-US"/>
        </w:rPr>
        <w:t xml:space="preserve">relatively </w:t>
      </w:r>
      <w:r>
        <w:rPr>
          <w:lang w:val="en-US"/>
        </w:rPr>
        <w:t xml:space="preserve">lower amount of information carried by </w:t>
      </w:r>
      <w:r w:rsidR="00472C6E">
        <w:rPr>
          <w:lang w:val="en-US"/>
        </w:rPr>
        <w:t xml:space="preserve">the </w:t>
      </w:r>
      <w:r>
        <w:rPr>
          <w:lang w:val="en-US"/>
        </w:rPr>
        <w:t xml:space="preserve">LP-WUS. </w:t>
      </w:r>
    </w:p>
    <w:p w14:paraId="0003E7E4" w14:textId="7656ED98" w:rsidR="0006226F" w:rsidRDefault="0006226F" w:rsidP="00093A63">
      <w:pPr>
        <w:jc w:val="both"/>
        <w:rPr>
          <w:lang w:val="en-US"/>
        </w:rPr>
      </w:pPr>
      <w:r>
        <w:rPr>
          <w:lang w:val="en-US"/>
        </w:rPr>
        <w:t xml:space="preserve">In Option 2, in addition to the sequence based signal(s), the LP-WUS can further includes message based channel(s) to carry information, wherein the </w:t>
      </w:r>
      <w:r w:rsidR="001F2177">
        <w:rPr>
          <w:lang w:val="en-US"/>
        </w:rPr>
        <w:t xml:space="preserve">further information may be used for </w:t>
      </w:r>
      <w:r w:rsidR="00472C6E">
        <w:rPr>
          <w:lang w:val="en-US"/>
        </w:rPr>
        <w:t xml:space="preserve">better </w:t>
      </w:r>
      <w:r w:rsidR="001F2177">
        <w:rPr>
          <w:lang w:val="en-US"/>
        </w:rPr>
        <w:t xml:space="preserve">waking up the main radio. </w:t>
      </w:r>
      <w:r w:rsidR="00F557E1">
        <w:rPr>
          <w:lang w:val="en-US"/>
        </w:rPr>
        <w:t xml:space="preserve">The concern of Option 2 could be the involvement of channel coding on </w:t>
      </w:r>
      <w:r w:rsidR="00472C6E">
        <w:rPr>
          <w:lang w:val="en-US"/>
        </w:rPr>
        <w:t xml:space="preserve">the </w:t>
      </w:r>
      <w:r w:rsidR="00F557E1">
        <w:rPr>
          <w:lang w:val="en-US"/>
        </w:rPr>
        <w:t xml:space="preserve">LP-WUR, and the implementation complexity and detection power consumption of a channel decoder is much higher than a sequence detector in general. </w:t>
      </w:r>
    </w:p>
    <w:p w14:paraId="7D7F91EB" w14:textId="16BE5E9A" w:rsidR="00F557E1" w:rsidRDefault="00772A56" w:rsidP="00093A63">
      <w:pPr>
        <w:jc w:val="both"/>
        <w:rPr>
          <w:lang w:val="en-US"/>
        </w:rPr>
      </w:pPr>
      <w:r>
        <w:rPr>
          <w:lang w:val="en-US"/>
        </w:rPr>
        <w:t xml:space="preserve">The selection between Option 1 and Option 2 may require further study of the functionality of </w:t>
      </w:r>
      <w:r w:rsidR="00472C6E">
        <w:rPr>
          <w:lang w:val="en-US"/>
        </w:rPr>
        <w:t xml:space="preserve">the </w:t>
      </w:r>
      <w:r>
        <w:rPr>
          <w:lang w:val="en-US"/>
        </w:rPr>
        <w:t xml:space="preserve">LP-WUS, e.g., whether extra information carried by message based channel is required or not, and whether sequence based signal is sufficient to carry all the essential information for </w:t>
      </w:r>
      <w:r w:rsidR="00472C6E">
        <w:rPr>
          <w:lang w:val="en-US"/>
        </w:rPr>
        <w:t xml:space="preserve">the </w:t>
      </w:r>
      <w:r>
        <w:rPr>
          <w:lang w:val="en-US"/>
        </w:rPr>
        <w:t>LP-WUS. The selection sh</w:t>
      </w:r>
      <w:r w:rsidR="00F6577E">
        <w:rPr>
          <w:lang w:val="en-US"/>
        </w:rPr>
        <w:t xml:space="preserve">ould also take into account other KPIs and design principles for designing </w:t>
      </w:r>
      <w:r w:rsidR="00472C6E">
        <w:rPr>
          <w:lang w:val="en-US"/>
        </w:rPr>
        <w:t xml:space="preserve">the </w:t>
      </w:r>
      <w:r w:rsidR="00F6577E">
        <w:rPr>
          <w:lang w:val="en-US"/>
        </w:rPr>
        <w:t xml:space="preserve">LP-WUS, such as power consumption, gNB’s implementation impact, detection performance, coverage, and latency, as described in the accompany contribution [2]. </w:t>
      </w:r>
    </w:p>
    <w:p w14:paraId="10CA9D77" w14:textId="2339E9A0" w:rsidR="00F6577E" w:rsidRDefault="00D95135" w:rsidP="00093A63">
      <w:pPr>
        <w:jc w:val="both"/>
        <w:rPr>
          <w:lang w:val="en-US"/>
        </w:rPr>
      </w:pPr>
      <w:r>
        <w:rPr>
          <w:lang w:val="en-US"/>
        </w:rPr>
        <w:t xml:space="preserve">In both options, for the part of sequence based signal(s) included in </w:t>
      </w:r>
      <w:r w:rsidR="00391EF8">
        <w:rPr>
          <w:lang w:val="en-US"/>
        </w:rPr>
        <w:t xml:space="preserve">the </w:t>
      </w:r>
      <w:r>
        <w:rPr>
          <w:lang w:val="en-US"/>
        </w:rPr>
        <w:t>LP-WUS, 3GPP legacy sequence should be reused as the baseline to avoid unnecessary implementation complexity and specification impact, wherein the sequence could be selected from PN sequence, M-sequence, Gold-sequence, or ZC-sequence</w:t>
      </w:r>
      <w:r w:rsidR="00472C6E">
        <w:rPr>
          <w:lang w:val="en-US"/>
        </w:rPr>
        <w:t xml:space="preserve"> and be further discussed in the study</w:t>
      </w:r>
      <w:r>
        <w:rPr>
          <w:lang w:val="en-US"/>
        </w:rPr>
        <w:t xml:space="preserve">. Meanwhile, </w:t>
      </w:r>
      <w:r w:rsidR="002D2BB3">
        <w:rPr>
          <w:lang w:val="en-US"/>
        </w:rPr>
        <w:t xml:space="preserve">the modulation of the sequence can be further </w:t>
      </w:r>
      <w:r w:rsidR="00472C6E">
        <w:rPr>
          <w:lang w:val="en-US"/>
        </w:rPr>
        <w:t>investigated</w:t>
      </w:r>
      <w:r w:rsidR="002D2BB3">
        <w:rPr>
          <w:lang w:val="en-US"/>
        </w:rPr>
        <w:t xml:space="preserve"> between existing 3GPP legacy modulation method</w:t>
      </w:r>
      <w:r w:rsidR="00472C6E">
        <w:rPr>
          <w:lang w:val="en-US"/>
        </w:rPr>
        <w:t>s</w:t>
      </w:r>
      <w:r w:rsidR="002D2BB3">
        <w:rPr>
          <w:lang w:val="en-US"/>
        </w:rPr>
        <w:t xml:space="preserve"> for constructing signals (e.g., BPSK, QPSK, or even no modulation) and new modulation method</w:t>
      </w:r>
      <w:r w:rsidR="00472C6E">
        <w:rPr>
          <w:lang w:val="en-US"/>
        </w:rPr>
        <w:t>s</w:t>
      </w:r>
      <w:r w:rsidR="002D2BB3">
        <w:rPr>
          <w:lang w:val="en-US"/>
        </w:rPr>
        <w:t xml:space="preserve"> for </w:t>
      </w:r>
      <w:r w:rsidR="00391EF8">
        <w:rPr>
          <w:lang w:val="en-US"/>
        </w:rPr>
        <w:t xml:space="preserve">enabling </w:t>
      </w:r>
      <w:r w:rsidR="002D2BB3">
        <w:rPr>
          <w:lang w:val="en-US"/>
        </w:rPr>
        <w:t xml:space="preserve">low complexity detection (e.g., OOK, or PFM). </w:t>
      </w:r>
    </w:p>
    <w:p w14:paraId="7164FBD9" w14:textId="57EF0C74" w:rsidR="00DD44B2" w:rsidRDefault="002D2BB3" w:rsidP="00093A63">
      <w:pPr>
        <w:jc w:val="both"/>
        <w:rPr>
          <w:lang w:val="en-US"/>
        </w:rPr>
      </w:pPr>
      <w:r>
        <w:rPr>
          <w:lang w:val="en-US"/>
        </w:rPr>
        <w:lastRenderedPageBreak/>
        <w:t xml:space="preserve">For the part of message based channel(s) included in </w:t>
      </w:r>
      <w:r w:rsidR="00391EF8">
        <w:rPr>
          <w:lang w:val="en-US"/>
        </w:rPr>
        <w:t xml:space="preserve">the </w:t>
      </w:r>
      <w:r>
        <w:rPr>
          <w:lang w:val="en-US"/>
        </w:rPr>
        <w:t xml:space="preserve">LP-WUS (e.g., applicable for Option 2 only), 3GPP legacy channel coding methods (e.g., polar codes or LDPC codes) </w:t>
      </w:r>
      <w:r w:rsidR="00391EF8">
        <w:rPr>
          <w:lang w:val="en-US"/>
        </w:rPr>
        <w:t xml:space="preserve">and modulation methods </w:t>
      </w:r>
      <w:r>
        <w:rPr>
          <w:lang w:val="en-US"/>
        </w:rPr>
        <w:t xml:space="preserve">should be reused as the baseline. Even </w:t>
      </w:r>
      <w:r w:rsidR="00391EF8">
        <w:rPr>
          <w:lang w:val="en-US"/>
        </w:rPr>
        <w:t xml:space="preserve">the </w:t>
      </w:r>
      <w:r>
        <w:rPr>
          <w:lang w:val="en-US"/>
        </w:rPr>
        <w:t xml:space="preserve">LP-WUS </w:t>
      </w:r>
      <w:r w:rsidR="00391EF8">
        <w:rPr>
          <w:lang w:val="en-US"/>
        </w:rPr>
        <w:t>may</w:t>
      </w:r>
      <w:r>
        <w:rPr>
          <w:lang w:val="en-US"/>
        </w:rPr>
        <w:t xml:space="preserve"> have </w:t>
      </w:r>
      <w:r w:rsidR="00391EF8">
        <w:rPr>
          <w:lang w:val="en-US"/>
        </w:rPr>
        <w:t>a</w:t>
      </w:r>
      <w:r>
        <w:rPr>
          <w:lang w:val="en-US"/>
        </w:rPr>
        <w:t xml:space="preserve"> necessity to further carry</w:t>
      </w:r>
      <w:r w:rsidR="00391EF8">
        <w:rPr>
          <w:lang w:val="en-US"/>
        </w:rPr>
        <w:t xml:space="preserve"> information for efficient wake-</w:t>
      </w:r>
      <w:r>
        <w:rPr>
          <w:lang w:val="en-US"/>
        </w:rPr>
        <w:t xml:space="preserve">up, there </w:t>
      </w:r>
      <w:r w:rsidR="00391EF8">
        <w:rPr>
          <w:lang w:val="en-US"/>
        </w:rPr>
        <w:t>seems</w:t>
      </w:r>
      <w:r>
        <w:rPr>
          <w:lang w:val="en-US"/>
        </w:rPr>
        <w:t xml:space="preserve"> no intention to utilize a new channel coding method to encode such information. </w:t>
      </w:r>
    </w:p>
    <w:p w14:paraId="621DA246" w14:textId="1CF09CAD" w:rsidR="002D2BB3" w:rsidRPr="00C7084B" w:rsidRDefault="002D2BB3" w:rsidP="00C7084B">
      <w:pPr>
        <w:spacing w:after="0"/>
        <w:jc w:val="both"/>
        <w:rPr>
          <w:b/>
          <w:u w:val="single"/>
          <w:lang w:val="en-US"/>
        </w:rPr>
      </w:pPr>
      <w:r w:rsidRPr="00C7084B">
        <w:rPr>
          <w:b/>
          <w:u w:val="single"/>
          <w:lang w:val="en-US"/>
        </w:rPr>
        <w:t xml:space="preserve">Proposal 2: </w:t>
      </w:r>
      <w:r w:rsidR="00C7084B" w:rsidRPr="00C7084B">
        <w:rPr>
          <w:b/>
          <w:u w:val="single"/>
          <w:lang w:val="en-US"/>
        </w:rPr>
        <w:t xml:space="preserve">The design of LP-WUS can be down-selected </w:t>
      </w:r>
      <w:r w:rsidR="00C7084B">
        <w:rPr>
          <w:b/>
          <w:u w:val="single"/>
          <w:lang w:val="en-US"/>
        </w:rPr>
        <w:t>from the following two options:</w:t>
      </w:r>
    </w:p>
    <w:p w14:paraId="5BBE5E4C" w14:textId="77777777" w:rsidR="00C7084B" w:rsidRPr="00C7084B" w:rsidRDefault="00C7084B" w:rsidP="00C7084B">
      <w:pPr>
        <w:pStyle w:val="ListParagraph"/>
        <w:numPr>
          <w:ilvl w:val="0"/>
          <w:numId w:val="23"/>
        </w:numPr>
        <w:spacing w:after="0"/>
        <w:ind w:leftChars="0"/>
        <w:jc w:val="both"/>
        <w:rPr>
          <w:b/>
          <w:u w:val="single"/>
          <w:lang w:val="en-US"/>
        </w:rPr>
      </w:pPr>
      <w:r w:rsidRPr="00C7084B">
        <w:rPr>
          <w:b/>
          <w:u w:val="single"/>
          <w:lang w:val="en-US"/>
        </w:rPr>
        <w:t>Option 1: LP-WUS includes sequence based signal(s) only.</w:t>
      </w:r>
    </w:p>
    <w:p w14:paraId="31347C07" w14:textId="761165A3" w:rsidR="00C7084B" w:rsidRPr="00C7084B" w:rsidRDefault="00C7084B" w:rsidP="00C7084B">
      <w:pPr>
        <w:pStyle w:val="ListParagraph"/>
        <w:numPr>
          <w:ilvl w:val="0"/>
          <w:numId w:val="23"/>
        </w:numPr>
        <w:spacing w:after="0"/>
        <w:ind w:leftChars="0"/>
        <w:jc w:val="both"/>
        <w:rPr>
          <w:b/>
          <w:u w:val="single"/>
          <w:lang w:val="en-US"/>
        </w:rPr>
      </w:pPr>
      <w:r w:rsidRPr="00C7084B">
        <w:rPr>
          <w:b/>
          <w:u w:val="single"/>
          <w:lang w:val="en-US"/>
        </w:rPr>
        <w:t>Option 2: LP-WUS includes sequence based signal(s) and message based channel(s)</w:t>
      </w:r>
      <w:r>
        <w:rPr>
          <w:b/>
          <w:u w:val="single"/>
          <w:lang w:val="en-US"/>
        </w:rPr>
        <w:t>.</w:t>
      </w:r>
    </w:p>
    <w:p w14:paraId="6167354D" w14:textId="3570F069" w:rsidR="00C7084B" w:rsidRPr="00C7084B" w:rsidRDefault="00C7084B" w:rsidP="00C7084B">
      <w:pPr>
        <w:pStyle w:val="ListParagraph"/>
        <w:numPr>
          <w:ilvl w:val="0"/>
          <w:numId w:val="23"/>
        </w:numPr>
        <w:spacing w:after="0"/>
        <w:ind w:leftChars="0"/>
        <w:jc w:val="both"/>
        <w:rPr>
          <w:b/>
          <w:u w:val="single"/>
          <w:lang w:val="en-US"/>
        </w:rPr>
      </w:pPr>
      <w:r w:rsidRPr="00C7084B">
        <w:rPr>
          <w:b/>
          <w:u w:val="single"/>
          <w:lang w:val="en-US"/>
        </w:rPr>
        <w:t>The sequence shall reuse 3GPP legacy sequence as the baseline and further study its modulation method.</w:t>
      </w:r>
    </w:p>
    <w:p w14:paraId="0E895011" w14:textId="36D50D0E" w:rsidR="00C7084B" w:rsidRPr="00C7084B" w:rsidRDefault="00C7084B" w:rsidP="00C7084B">
      <w:pPr>
        <w:pStyle w:val="ListParagraph"/>
        <w:numPr>
          <w:ilvl w:val="0"/>
          <w:numId w:val="23"/>
        </w:numPr>
        <w:ind w:leftChars="0"/>
        <w:jc w:val="both"/>
        <w:rPr>
          <w:b/>
          <w:u w:val="single"/>
          <w:lang w:val="en-US"/>
        </w:rPr>
      </w:pPr>
      <w:r w:rsidRPr="00C7084B">
        <w:rPr>
          <w:b/>
          <w:u w:val="single"/>
          <w:lang w:val="en-US"/>
        </w:rPr>
        <w:t>The message shall reuse 3GPP legacy channel coding</w:t>
      </w:r>
      <w:r w:rsidR="00391EF8">
        <w:rPr>
          <w:b/>
          <w:u w:val="single"/>
          <w:lang w:val="en-US"/>
        </w:rPr>
        <w:t xml:space="preserve"> and modulation method</w:t>
      </w:r>
      <w:r w:rsidRPr="00C7084B">
        <w:rPr>
          <w:b/>
          <w:u w:val="single"/>
          <w:lang w:val="en-US"/>
        </w:rPr>
        <w:t>.</w:t>
      </w:r>
    </w:p>
    <w:p w14:paraId="0BB27E62" w14:textId="0CD8BA05" w:rsidR="00EA7E74" w:rsidRPr="00DD44B2" w:rsidRDefault="00DE4076" w:rsidP="00DD44B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Procedure for LP-WUS</w:t>
      </w:r>
    </w:p>
    <w:p w14:paraId="6CA4CD6F" w14:textId="27932710" w:rsidR="00DD44B2" w:rsidRDefault="000B2A37" w:rsidP="00093A63">
      <w:pPr>
        <w:jc w:val="both"/>
        <w:rPr>
          <w:lang w:val="en-US"/>
        </w:rPr>
      </w:pPr>
      <w:r>
        <w:rPr>
          <w:lang w:val="en-US"/>
        </w:rPr>
        <w:t xml:space="preserve">The major functionality of LP-WUS is to allow the main radio </w:t>
      </w:r>
      <w:r w:rsidR="00391EF8">
        <w:rPr>
          <w:lang w:val="en-US"/>
        </w:rPr>
        <w:t xml:space="preserve">to </w:t>
      </w:r>
      <w:r>
        <w:rPr>
          <w:lang w:val="en-US"/>
        </w:rPr>
        <w:t>go to sleep and save power at the UE side. To support this functionality, at least the following procedures should be studied</w:t>
      </w:r>
      <w:r w:rsidR="004C5B49">
        <w:rPr>
          <w:lang w:val="en-US"/>
        </w:rPr>
        <w:t xml:space="preserve">, and an illustration is shown in </w:t>
      </w:r>
      <w:r w:rsidR="004C5B49">
        <w:rPr>
          <w:lang w:val="en-US"/>
        </w:rPr>
        <w:fldChar w:fldCharType="begin"/>
      </w:r>
      <w:r w:rsidR="004C5B49">
        <w:rPr>
          <w:lang w:val="en-US"/>
        </w:rPr>
        <w:instrText xml:space="preserve"> REF _Ref115252584 \h </w:instrText>
      </w:r>
      <w:r w:rsidR="004C5B49">
        <w:rPr>
          <w:lang w:val="en-US"/>
        </w:rPr>
      </w:r>
      <w:r w:rsidR="004C5B49">
        <w:rPr>
          <w:lang w:val="en-US"/>
        </w:rPr>
        <w:fldChar w:fldCharType="separate"/>
      </w:r>
      <w:r w:rsidR="004C5B49">
        <w:t xml:space="preserve">Figure </w:t>
      </w:r>
      <w:r w:rsidR="004C5B49">
        <w:rPr>
          <w:noProof/>
        </w:rPr>
        <w:t>2</w:t>
      </w:r>
      <w:r w:rsidR="004C5B49">
        <w:rPr>
          <w:lang w:val="en-US"/>
        </w:rPr>
        <w:fldChar w:fldCharType="end"/>
      </w:r>
      <w:r>
        <w:rPr>
          <w:lang w:val="en-US"/>
        </w:rPr>
        <w:t xml:space="preserve">. </w:t>
      </w:r>
    </w:p>
    <w:p w14:paraId="19EAC7D0" w14:textId="0A1CCD83" w:rsidR="000B2A37" w:rsidRDefault="008E1736" w:rsidP="004C5B49">
      <w:pPr>
        <w:jc w:val="center"/>
      </w:pPr>
      <w:r>
        <w:object w:dxaOrig="9241" w:dyaOrig="5233" w14:anchorId="5C3229E8">
          <v:shape id="_x0000_i1026" type="#_x0000_t75" style="width:365.5pt;height:206.5pt" o:ole="">
            <v:imagedata r:id="rId10" o:title=""/>
          </v:shape>
          <o:OLEObject Type="Embed" ProgID="Visio.Drawing.15" ShapeID="_x0000_i1026" DrawAspect="Content" ObjectID="_1726289848" r:id="rId11"/>
        </w:object>
      </w:r>
    </w:p>
    <w:p w14:paraId="071D6FF5" w14:textId="5692BA89" w:rsidR="004C5B49" w:rsidRDefault="004C5B49" w:rsidP="004C5B49">
      <w:pPr>
        <w:pStyle w:val="Caption"/>
        <w:rPr>
          <w:lang w:val="en-US"/>
        </w:rPr>
      </w:pPr>
      <w:bookmarkStart w:id="4" w:name="_Ref115252584"/>
      <w:r>
        <w:t xml:space="preserve">Figure </w:t>
      </w:r>
      <w:r>
        <w:fldChar w:fldCharType="begin"/>
      </w:r>
      <w:r>
        <w:instrText xml:space="preserve"> SEQ Figure \* ARABIC </w:instrText>
      </w:r>
      <w:r>
        <w:fldChar w:fldCharType="separate"/>
      </w:r>
      <w:r>
        <w:rPr>
          <w:noProof/>
        </w:rPr>
        <w:t>2</w:t>
      </w:r>
      <w:r>
        <w:fldChar w:fldCharType="end"/>
      </w:r>
      <w:bookmarkEnd w:id="4"/>
      <w:r>
        <w:t xml:space="preserve"> Illustration of procedure for LP-WUS.</w:t>
      </w:r>
    </w:p>
    <w:p w14:paraId="7448DEB2" w14:textId="7BBE58E4" w:rsidR="008E1736" w:rsidRDefault="004C5B49" w:rsidP="008E1736">
      <w:pPr>
        <w:jc w:val="both"/>
        <w:rPr>
          <w:lang w:val="en-US"/>
        </w:rPr>
      </w:pPr>
      <w:r>
        <w:rPr>
          <w:lang w:val="en-US"/>
        </w:rPr>
        <w:t xml:space="preserve">First, a UE should be provided with a set of configurations for the LP-WUS, including its </w:t>
      </w:r>
      <w:r w:rsidR="008E1736">
        <w:rPr>
          <w:lang w:val="en-US"/>
        </w:rPr>
        <w:t xml:space="preserve">time and frequency resources for the reception occasions of the LP-WUS, and also a trigger to allow the UE to transfer from using the main radio for transmission and reception to using the LP-WUR. During </w:t>
      </w:r>
      <w:r w:rsidR="00843FD2">
        <w:rPr>
          <w:lang w:val="en-US"/>
        </w:rPr>
        <w:t>the</w:t>
      </w:r>
      <w:r w:rsidR="008E1736">
        <w:rPr>
          <w:lang w:val="en-US"/>
        </w:rPr>
        <w:t xml:space="preserve"> transition period, the UE should turn off the main radio and turn on the LP-WUR, and the details of the correspondi</w:t>
      </w:r>
      <w:r w:rsidR="00843FD2">
        <w:rPr>
          <w:lang w:val="en-US"/>
        </w:rPr>
        <w:t>ng procedure can</w:t>
      </w:r>
      <w:r w:rsidR="008E1736">
        <w:rPr>
          <w:lang w:val="en-US"/>
        </w:rPr>
        <w:t xml:space="preserve"> be further investigated in the study.</w:t>
      </w:r>
    </w:p>
    <w:p w14:paraId="6887A97A" w14:textId="0EE25ADD" w:rsidR="008E1736" w:rsidRDefault="008E1736" w:rsidP="008E1736">
      <w:pPr>
        <w:jc w:val="both"/>
        <w:rPr>
          <w:lang w:val="en-US"/>
        </w:rPr>
      </w:pPr>
      <w:r>
        <w:rPr>
          <w:lang w:val="en-US"/>
        </w:rPr>
        <w:t xml:space="preserve">Then, when the UE operates with </w:t>
      </w:r>
      <w:r w:rsidR="00843FD2">
        <w:rPr>
          <w:lang w:val="en-US"/>
        </w:rPr>
        <w:t xml:space="preserve">the </w:t>
      </w:r>
      <w:r>
        <w:rPr>
          <w:lang w:val="en-US"/>
        </w:rPr>
        <w:t>LP-WUR only, the UE should keep trying to detect the LP-WUS according to the set of reception occasions</w:t>
      </w:r>
      <w:r w:rsidR="00E84419">
        <w:rPr>
          <w:lang w:val="en-US"/>
        </w:rPr>
        <w:t xml:space="preserve"> (LP-WUS RO)</w:t>
      </w:r>
      <w:r w:rsidR="00843FD2">
        <w:rPr>
          <w:lang w:val="en-US"/>
        </w:rPr>
        <w:t xml:space="preserve"> configured by the gNB</w:t>
      </w:r>
      <w:r>
        <w:rPr>
          <w:lang w:val="en-US"/>
        </w:rPr>
        <w:t xml:space="preserve">, and the corresponding procedure should also be investigated in the study. </w:t>
      </w:r>
    </w:p>
    <w:p w14:paraId="1DB6C12C" w14:textId="3E6F954A" w:rsidR="004C5B49" w:rsidRDefault="008E1736" w:rsidP="008E1736">
      <w:pPr>
        <w:jc w:val="both"/>
        <w:rPr>
          <w:lang w:val="en-US"/>
        </w:rPr>
      </w:pPr>
      <w:r>
        <w:rPr>
          <w:lang w:val="en-US"/>
        </w:rPr>
        <w:t xml:space="preserve">Finally, if the UE is triggered to transfer from using the LP-WUR to using the main radio for transmission and reception, e.g., by successfully detection of the LP-WUS, the UE can turn off the LP-WUR and turn on the main radio in the transition period. Mechanisms should be supported </w:t>
      </w:r>
      <w:r w:rsidR="003967DA">
        <w:rPr>
          <w:lang w:val="en-US"/>
        </w:rPr>
        <w:t>to guarantee the UE has a way to wake up the main radio</w:t>
      </w:r>
      <w:r w:rsidR="00843FD2">
        <w:rPr>
          <w:lang w:val="en-US"/>
        </w:rPr>
        <w:t>, e.g., even without reception of the LP-WUS to avoid eternal sleep</w:t>
      </w:r>
      <w:r w:rsidR="003967DA">
        <w:rPr>
          <w:lang w:val="en-US"/>
        </w:rPr>
        <w:t xml:space="preserve">, and the further details can be discussed in the progress of the study. </w:t>
      </w:r>
      <w:r>
        <w:rPr>
          <w:lang w:val="en-US"/>
        </w:rPr>
        <w:t xml:space="preserve"> </w:t>
      </w:r>
    </w:p>
    <w:p w14:paraId="42BDE91C" w14:textId="3C78D725" w:rsidR="00DD44B2" w:rsidRPr="003967DA" w:rsidRDefault="003967DA" w:rsidP="003967DA">
      <w:pPr>
        <w:spacing w:after="0"/>
        <w:jc w:val="both"/>
        <w:rPr>
          <w:b/>
          <w:u w:val="single"/>
          <w:lang w:val="en-US"/>
        </w:rPr>
      </w:pPr>
      <w:r w:rsidRPr="003967DA">
        <w:rPr>
          <w:b/>
          <w:u w:val="single"/>
          <w:lang w:val="en-US"/>
        </w:rPr>
        <w:t xml:space="preserve">Proposal 3: Study the at least the following procedures related to </w:t>
      </w:r>
      <w:r w:rsidR="00843FD2">
        <w:rPr>
          <w:b/>
          <w:u w:val="single"/>
          <w:lang w:val="en-US"/>
        </w:rPr>
        <w:t xml:space="preserve">the </w:t>
      </w:r>
      <w:r w:rsidRPr="003967DA">
        <w:rPr>
          <w:b/>
          <w:u w:val="single"/>
          <w:lang w:val="en-US"/>
        </w:rPr>
        <w:t>LP-WUS:</w:t>
      </w:r>
    </w:p>
    <w:p w14:paraId="3636C5A9" w14:textId="1CE10245" w:rsidR="003967DA" w:rsidRPr="003967DA" w:rsidRDefault="003967DA" w:rsidP="003967DA">
      <w:pPr>
        <w:pStyle w:val="ListParagraph"/>
        <w:numPr>
          <w:ilvl w:val="0"/>
          <w:numId w:val="24"/>
        </w:numPr>
        <w:spacing w:after="0"/>
        <w:ind w:leftChars="0"/>
        <w:jc w:val="both"/>
        <w:rPr>
          <w:b/>
          <w:u w:val="single"/>
          <w:lang w:val="en-US"/>
        </w:rPr>
      </w:pPr>
      <w:r w:rsidRPr="003967DA">
        <w:rPr>
          <w:b/>
          <w:u w:val="single"/>
          <w:lang w:val="en-US"/>
        </w:rPr>
        <w:t xml:space="preserve">Procedure for providing the configuration of </w:t>
      </w:r>
      <w:r w:rsidR="00843FD2">
        <w:rPr>
          <w:b/>
          <w:u w:val="single"/>
          <w:lang w:val="en-US"/>
        </w:rPr>
        <w:t xml:space="preserve">the </w:t>
      </w:r>
      <w:r w:rsidRPr="003967DA">
        <w:rPr>
          <w:b/>
          <w:u w:val="single"/>
          <w:lang w:val="en-US"/>
        </w:rPr>
        <w:t>LP-WUS and triggering the transition from using main radio to using the LP-WUR.</w:t>
      </w:r>
    </w:p>
    <w:p w14:paraId="46B75ABF" w14:textId="16DA38D4" w:rsidR="003967DA" w:rsidRPr="003967DA" w:rsidRDefault="003967DA" w:rsidP="003967DA">
      <w:pPr>
        <w:pStyle w:val="ListParagraph"/>
        <w:numPr>
          <w:ilvl w:val="0"/>
          <w:numId w:val="24"/>
        </w:numPr>
        <w:spacing w:after="0"/>
        <w:ind w:leftChars="0"/>
        <w:jc w:val="both"/>
        <w:rPr>
          <w:b/>
          <w:u w:val="single"/>
          <w:lang w:val="en-US"/>
        </w:rPr>
      </w:pPr>
      <w:r w:rsidRPr="003967DA">
        <w:rPr>
          <w:b/>
          <w:u w:val="single"/>
          <w:lang w:val="en-US"/>
        </w:rPr>
        <w:t xml:space="preserve">Procedure for </w:t>
      </w:r>
      <w:r w:rsidR="00843FD2">
        <w:rPr>
          <w:b/>
          <w:u w:val="single"/>
          <w:lang w:val="en-US"/>
        </w:rPr>
        <w:t>receiving the</w:t>
      </w:r>
      <w:r w:rsidRPr="003967DA">
        <w:rPr>
          <w:b/>
          <w:u w:val="single"/>
          <w:lang w:val="en-US"/>
        </w:rPr>
        <w:t xml:space="preserve"> LP-WUS when the main radio is turned off.</w:t>
      </w:r>
    </w:p>
    <w:p w14:paraId="3359240C" w14:textId="41E46954" w:rsidR="003967DA" w:rsidRPr="003967DA" w:rsidRDefault="003967DA" w:rsidP="003967DA">
      <w:pPr>
        <w:pStyle w:val="ListParagraph"/>
        <w:numPr>
          <w:ilvl w:val="0"/>
          <w:numId w:val="24"/>
        </w:numPr>
        <w:ind w:leftChars="0"/>
        <w:jc w:val="both"/>
        <w:rPr>
          <w:b/>
          <w:u w:val="single"/>
          <w:lang w:val="en-US"/>
        </w:rPr>
      </w:pPr>
      <w:r w:rsidRPr="003967DA">
        <w:rPr>
          <w:b/>
          <w:u w:val="single"/>
          <w:lang w:val="en-US"/>
        </w:rPr>
        <w:t>Procedure for waking up the main radio and transit</w:t>
      </w:r>
      <w:r w:rsidR="00843FD2">
        <w:rPr>
          <w:b/>
          <w:u w:val="single"/>
          <w:lang w:val="en-US"/>
        </w:rPr>
        <w:t>ing</w:t>
      </w:r>
      <w:r w:rsidRPr="003967DA">
        <w:rPr>
          <w:b/>
          <w:u w:val="single"/>
          <w:lang w:val="en-US"/>
        </w:rPr>
        <w:t xml:space="preserve"> from using the LP-WUR to using the main radio.</w:t>
      </w:r>
    </w:p>
    <w:p w14:paraId="7FE4278D" w14:textId="096A013B" w:rsidR="00DF1A83" w:rsidRDefault="00DF1A83" w:rsidP="00DD44B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6ECE3D83" w14:textId="64DDCB7B" w:rsidR="00DF1A83" w:rsidRDefault="00DF1A83" w:rsidP="00DF1A83">
      <w:r>
        <w:t>The proposals</w:t>
      </w:r>
      <w:r w:rsidRPr="00816B5E">
        <w:t xml:space="preserve"> made in this contribution </w:t>
      </w:r>
      <w:r>
        <w:t>are</w:t>
      </w:r>
      <w:r w:rsidRPr="00816B5E">
        <w:t xml:space="preserve"> summarized below</w:t>
      </w:r>
      <w:r w:rsidR="00955570">
        <w:t xml:space="preserve">: </w:t>
      </w:r>
    </w:p>
    <w:p w14:paraId="4A05F030" w14:textId="77777777" w:rsidR="00C5655D" w:rsidRDefault="00C5655D" w:rsidP="00C5655D">
      <w:pPr>
        <w:spacing w:after="0"/>
        <w:jc w:val="both"/>
        <w:rPr>
          <w:b/>
          <w:u w:val="single"/>
          <w:lang w:val="en-US"/>
        </w:rPr>
      </w:pPr>
      <w:r>
        <w:rPr>
          <w:b/>
          <w:u w:val="single"/>
          <w:lang w:val="en-US"/>
        </w:rPr>
        <w:lastRenderedPageBreak/>
        <w:t>Proposal 1</w:t>
      </w:r>
      <w:r w:rsidRPr="00D806E8">
        <w:rPr>
          <w:b/>
          <w:u w:val="single"/>
          <w:lang w:val="en-US"/>
        </w:rPr>
        <w:t>:</w:t>
      </w:r>
      <w:r>
        <w:rPr>
          <w:b/>
          <w:u w:val="single"/>
          <w:lang w:val="en-US"/>
        </w:rPr>
        <w:t xml:space="preserve"> The support of LP-WUS/WUR shall obey the following design principles:</w:t>
      </w:r>
    </w:p>
    <w:p w14:paraId="60DC4C49" w14:textId="77777777" w:rsidR="00C5655D" w:rsidRDefault="00C5655D" w:rsidP="00C5655D">
      <w:pPr>
        <w:pStyle w:val="ListParagraph"/>
        <w:numPr>
          <w:ilvl w:val="0"/>
          <w:numId w:val="13"/>
        </w:numPr>
        <w:spacing w:after="0"/>
        <w:ind w:leftChars="0"/>
        <w:jc w:val="both"/>
        <w:rPr>
          <w:b/>
          <w:u w:val="single"/>
          <w:lang w:val="en-US"/>
        </w:rPr>
      </w:pPr>
      <w:r>
        <w:rPr>
          <w:b/>
          <w:u w:val="single"/>
          <w:lang w:val="en-US"/>
        </w:rPr>
        <w:t>Avoid impact to UEs in initial access;</w:t>
      </w:r>
    </w:p>
    <w:p w14:paraId="7E67671B" w14:textId="77777777" w:rsidR="00C5655D" w:rsidRDefault="00C5655D" w:rsidP="00C5655D">
      <w:pPr>
        <w:pStyle w:val="ListParagraph"/>
        <w:numPr>
          <w:ilvl w:val="0"/>
          <w:numId w:val="13"/>
        </w:numPr>
        <w:spacing w:after="0"/>
        <w:ind w:leftChars="0"/>
        <w:jc w:val="both"/>
        <w:rPr>
          <w:b/>
          <w:u w:val="single"/>
          <w:lang w:val="en-US"/>
        </w:rPr>
      </w:pPr>
      <w:r>
        <w:rPr>
          <w:b/>
          <w:u w:val="single"/>
          <w:lang w:val="en-US"/>
        </w:rPr>
        <w:t>Applicable to the main radio in RRC_IDLE/INACTIVE/CONNECTED modes;</w:t>
      </w:r>
    </w:p>
    <w:p w14:paraId="5FEB67CD" w14:textId="77777777" w:rsidR="00C5655D" w:rsidRDefault="00C5655D" w:rsidP="00C5655D">
      <w:pPr>
        <w:pStyle w:val="ListParagraph"/>
        <w:numPr>
          <w:ilvl w:val="0"/>
          <w:numId w:val="13"/>
        </w:numPr>
        <w:spacing w:after="0"/>
        <w:ind w:leftChars="0"/>
        <w:jc w:val="both"/>
        <w:rPr>
          <w:b/>
          <w:u w:val="single"/>
          <w:lang w:val="en-US"/>
        </w:rPr>
      </w:pPr>
      <w:r>
        <w:rPr>
          <w:b/>
          <w:u w:val="single"/>
          <w:lang w:val="en-US"/>
        </w:rPr>
        <w:t>At least two RRC states shall be supported on LP-WUR to avoid always-on LP-WUS transmission and reception.</w:t>
      </w:r>
    </w:p>
    <w:p w14:paraId="64F9FA03" w14:textId="06BDD0AA" w:rsidR="00C5655D" w:rsidRDefault="00C5655D" w:rsidP="00843FD2">
      <w:pPr>
        <w:pStyle w:val="ListParagraph"/>
        <w:numPr>
          <w:ilvl w:val="1"/>
          <w:numId w:val="13"/>
        </w:numPr>
        <w:ind w:leftChars="0" w:left="1530" w:hanging="450"/>
        <w:jc w:val="both"/>
        <w:rPr>
          <w:b/>
          <w:u w:val="single"/>
          <w:lang w:val="en-US"/>
        </w:rPr>
      </w:pPr>
      <w:r>
        <w:rPr>
          <w:b/>
          <w:u w:val="single"/>
          <w:lang w:val="en-US"/>
        </w:rPr>
        <w:t>Further study the transition between RRC states on LP-WUR, and the relationship with RRC states on the main radio.</w:t>
      </w:r>
    </w:p>
    <w:p w14:paraId="5AF19E58" w14:textId="77777777" w:rsidR="00843FD2" w:rsidRPr="00C7084B" w:rsidRDefault="00843FD2" w:rsidP="00843FD2">
      <w:pPr>
        <w:spacing w:after="0"/>
        <w:jc w:val="both"/>
        <w:rPr>
          <w:b/>
          <w:u w:val="single"/>
          <w:lang w:val="en-US"/>
        </w:rPr>
      </w:pPr>
      <w:r w:rsidRPr="00C7084B">
        <w:rPr>
          <w:b/>
          <w:u w:val="single"/>
          <w:lang w:val="en-US"/>
        </w:rPr>
        <w:t xml:space="preserve">Proposal 2: The design of LP-WUS can be down-selected </w:t>
      </w:r>
      <w:r>
        <w:rPr>
          <w:b/>
          <w:u w:val="single"/>
          <w:lang w:val="en-US"/>
        </w:rPr>
        <w:t>from the following two options:</w:t>
      </w:r>
    </w:p>
    <w:p w14:paraId="025473A2" w14:textId="77777777" w:rsidR="00843FD2" w:rsidRPr="00C7084B" w:rsidRDefault="00843FD2" w:rsidP="00843FD2">
      <w:pPr>
        <w:pStyle w:val="ListParagraph"/>
        <w:numPr>
          <w:ilvl w:val="0"/>
          <w:numId w:val="23"/>
        </w:numPr>
        <w:spacing w:after="0"/>
        <w:ind w:leftChars="0"/>
        <w:jc w:val="both"/>
        <w:rPr>
          <w:b/>
          <w:u w:val="single"/>
          <w:lang w:val="en-US"/>
        </w:rPr>
      </w:pPr>
      <w:r w:rsidRPr="00C7084B">
        <w:rPr>
          <w:b/>
          <w:u w:val="single"/>
          <w:lang w:val="en-US"/>
        </w:rPr>
        <w:t>Option 1: LP-WUS includes sequence based signal(s) only.</w:t>
      </w:r>
    </w:p>
    <w:p w14:paraId="7CE4C346" w14:textId="77777777" w:rsidR="00843FD2" w:rsidRPr="00C7084B" w:rsidRDefault="00843FD2" w:rsidP="00843FD2">
      <w:pPr>
        <w:pStyle w:val="ListParagraph"/>
        <w:numPr>
          <w:ilvl w:val="0"/>
          <w:numId w:val="23"/>
        </w:numPr>
        <w:spacing w:after="0"/>
        <w:ind w:leftChars="0"/>
        <w:jc w:val="both"/>
        <w:rPr>
          <w:b/>
          <w:u w:val="single"/>
          <w:lang w:val="en-US"/>
        </w:rPr>
      </w:pPr>
      <w:r w:rsidRPr="00C7084B">
        <w:rPr>
          <w:b/>
          <w:u w:val="single"/>
          <w:lang w:val="en-US"/>
        </w:rPr>
        <w:t>Option 2: LP-WUS includes sequence based signal(s) and message based channel(s)</w:t>
      </w:r>
      <w:r>
        <w:rPr>
          <w:b/>
          <w:u w:val="single"/>
          <w:lang w:val="en-US"/>
        </w:rPr>
        <w:t>.</w:t>
      </w:r>
    </w:p>
    <w:p w14:paraId="6F2441D3" w14:textId="77777777" w:rsidR="00843FD2" w:rsidRPr="00C7084B" w:rsidRDefault="00843FD2" w:rsidP="00843FD2">
      <w:pPr>
        <w:pStyle w:val="ListParagraph"/>
        <w:numPr>
          <w:ilvl w:val="0"/>
          <w:numId w:val="23"/>
        </w:numPr>
        <w:spacing w:after="0"/>
        <w:ind w:leftChars="0"/>
        <w:jc w:val="both"/>
        <w:rPr>
          <w:b/>
          <w:u w:val="single"/>
          <w:lang w:val="en-US"/>
        </w:rPr>
      </w:pPr>
      <w:r w:rsidRPr="00C7084B">
        <w:rPr>
          <w:b/>
          <w:u w:val="single"/>
          <w:lang w:val="en-US"/>
        </w:rPr>
        <w:t>The sequence shall reuse 3GPP legacy sequence as the baseline and further study its modulation method.</w:t>
      </w:r>
    </w:p>
    <w:p w14:paraId="5CFE3410" w14:textId="77777777" w:rsidR="00843FD2" w:rsidRPr="00C7084B" w:rsidRDefault="00843FD2" w:rsidP="00843FD2">
      <w:pPr>
        <w:pStyle w:val="ListParagraph"/>
        <w:numPr>
          <w:ilvl w:val="0"/>
          <w:numId w:val="23"/>
        </w:numPr>
        <w:ind w:leftChars="0"/>
        <w:jc w:val="both"/>
        <w:rPr>
          <w:b/>
          <w:u w:val="single"/>
          <w:lang w:val="en-US"/>
        </w:rPr>
      </w:pPr>
      <w:r w:rsidRPr="00C7084B">
        <w:rPr>
          <w:b/>
          <w:u w:val="single"/>
          <w:lang w:val="en-US"/>
        </w:rPr>
        <w:t>The message shall reuse 3GPP legacy channel coding</w:t>
      </w:r>
      <w:r>
        <w:rPr>
          <w:b/>
          <w:u w:val="single"/>
          <w:lang w:val="en-US"/>
        </w:rPr>
        <w:t xml:space="preserve"> and modulation method</w:t>
      </w:r>
      <w:r w:rsidRPr="00C7084B">
        <w:rPr>
          <w:b/>
          <w:u w:val="single"/>
          <w:lang w:val="en-US"/>
        </w:rPr>
        <w:t>.</w:t>
      </w:r>
    </w:p>
    <w:p w14:paraId="0F9DDBDA" w14:textId="77777777" w:rsidR="00843FD2" w:rsidRPr="003967DA" w:rsidRDefault="00843FD2" w:rsidP="00843FD2">
      <w:pPr>
        <w:spacing w:after="0"/>
        <w:jc w:val="both"/>
        <w:rPr>
          <w:b/>
          <w:u w:val="single"/>
          <w:lang w:val="en-US"/>
        </w:rPr>
      </w:pPr>
      <w:r w:rsidRPr="003967DA">
        <w:rPr>
          <w:b/>
          <w:u w:val="single"/>
          <w:lang w:val="en-US"/>
        </w:rPr>
        <w:t xml:space="preserve">Proposal 3: Study the at least the following procedures related to </w:t>
      </w:r>
      <w:r>
        <w:rPr>
          <w:b/>
          <w:u w:val="single"/>
          <w:lang w:val="en-US"/>
        </w:rPr>
        <w:t xml:space="preserve">the </w:t>
      </w:r>
      <w:r w:rsidRPr="003967DA">
        <w:rPr>
          <w:b/>
          <w:u w:val="single"/>
          <w:lang w:val="en-US"/>
        </w:rPr>
        <w:t>LP-WUS:</w:t>
      </w:r>
    </w:p>
    <w:p w14:paraId="3608037A" w14:textId="77777777" w:rsidR="00843FD2" w:rsidRPr="003967DA" w:rsidRDefault="00843FD2" w:rsidP="00843FD2">
      <w:pPr>
        <w:pStyle w:val="ListParagraph"/>
        <w:numPr>
          <w:ilvl w:val="0"/>
          <w:numId w:val="24"/>
        </w:numPr>
        <w:spacing w:after="0"/>
        <w:ind w:leftChars="0"/>
        <w:jc w:val="both"/>
        <w:rPr>
          <w:b/>
          <w:u w:val="single"/>
          <w:lang w:val="en-US"/>
        </w:rPr>
      </w:pPr>
      <w:r w:rsidRPr="003967DA">
        <w:rPr>
          <w:b/>
          <w:u w:val="single"/>
          <w:lang w:val="en-US"/>
        </w:rPr>
        <w:t xml:space="preserve">Procedure for providing the configuration of </w:t>
      </w:r>
      <w:r>
        <w:rPr>
          <w:b/>
          <w:u w:val="single"/>
          <w:lang w:val="en-US"/>
        </w:rPr>
        <w:t xml:space="preserve">the </w:t>
      </w:r>
      <w:r w:rsidRPr="003967DA">
        <w:rPr>
          <w:b/>
          <w:u w:val="single"/>
          <w:lang w:val="en-US"/>
        </w:rPr>
        <w:t>LP-WUS and triggering the transition from using main radio to using the LP-WUR.</w:t>
      </w:r>
    </w:p>
    <w:p w14:paraId="6C7A2B85" w14:textId="77777777" w:rsidR="00843FD2" w:rsidRPr="003967DA" w:rsidRDefault="00843FD2" w:rsidP="00843FD2">
      <w:pPr>
        <w:pStyle w:val="ListParagraph"/>
        <w:numPr>
          <w:ilvl w:val="0"/>
          <w:numId w:val="24"/>
        </w:numPr>
        <w:spacing w:after="0"/>
        <w:ind w:leftChars="0"/>
        <w:jc w:val="both"/>
        <w:rPr>
          <w:b/>
          <w:u w:val="single"/>
          <w:lang w:val="en-US"/>
        </w:rPr>
      </w:pPr>
      <w:r w:rsidRPr="003967DA">
        <w:rPr>
          <w:b/>
          <w:u w:val="single"/>
          <w:lang w:val="en-US"/>
        </w:rPr>
        <w:t xml:space="preserve">Procedure for </w:t>
      </w:r>
      <w:r>
        <w:rPr>
          <w:b/>
          <w:u w:val="single"/>
          <w:lang w:val="en-US"/>
        </w:rPr>
        <w:t>receiving the</w:t>
      </w:r>
      <w:r w:rsidRPr="003967DA">
        <w:rPr>
          <w:b/>
          <w:u w:val="single"/>
          <w:lang w:val="en-US"/>
        </w:rPr>
        <w:t xml:space="preserve"> LP-WUS when the main radio is turned off.</w:t>
      </w:r>
    </w:p>
    <w:p w14:paraId="25E4831B" w14:textId="77777777" w:rsidR="00843FD2" w:rsidRPr="003967DA" w:rsidRDefault="00843FD2" w:rsidP="00843FD2">
      <w:pPr>
        <w:pStyle w:val="ListParagraph"/>
        <w:numPr>
          <w:ilvl w:val="0"/>
          <w:numId w:val="24"/>
        </w:numPr>
        <w:ind w:leftChars="0"/>
        <w:jc w:val="both"/>
        <w:rPr>
          <w:b/>
          <w:u w:val="single"/>
          <w:lang w:val="en-US"/>
        </w:rPr>
      </w:pPr>
      <w:r w:rsidRPr="003967DA">
        <w:rPr>
          <w:b/>
          <w:u w:val="single"/>
          <w:lang w:val="en-US"/>
        </w:rPr>
        <w:t>Procedure for waking up the main radio and transit</w:t>
      </w:r>
      <w:r>
        <w:rPr>
          <w:b/>
          <w:u w:val="single"/>
          <w:lang w:val="en-US"/>
        </w:rPr>
        <w:t>ing</w:t>
      </w:r>
      <w:r w:rsidRPr="003967DA">
        <w:rPr>
          <w:b/>
          <w:u w:val="single"/>
          <w:lang w:val="en-US"/>
        </w:rPr>
        <w:t xml:space="preserve"> from using the LP-WUR to using the main radio.</w:t>
      </w:r>
    </w:p>
    <w:p w14:paraId="5BD0B42C" w14:textId="79C43077" w:rsidR="001E1F0A" w:rsidRDefault="009B4A68"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5FE2B0FB" w14:textId="00CE59B1" w:rsidR="00604D94" w:rsidRDefault="009B4A68" w:rsidP="009B4A68">
      <w:pPr>
        <w:rPr>
          <w:lang w:val="en-US" w:eastAsia="ja-JP"/>
        </w:rPr>
      </w:pPr>
      <w:r>
        <w:rPr>
          <w:lang w:val="en-US" w:eastAsia="ja-JP"/>
        </w:rPr>
        <w:t xml:space="preserve">[1] </w:t>
      </w:r>
      <w:r w:rsidR="00532F0F">
        <w:rPr>
          <w:lang w:val="en-US" w:eastAsia="ja-JP"/>
        </w:rPr>
        <w:t xml:space="preserve">RP-222644, </w:t>
      </w:r>
      <w:r w:rsidR="00532F0F" w:rsidRPr="00532F0F">
        <w:rPr>
          <w:lang w:val="en-US" w:eastAsia="ja-JP"/>
        </w:rPr>
        <w:t>Revised SID: Study on low-power Wake-up Signal and Receiver for NR</w:t>
      </w:r>
      <w:r w:rsidR="00532F0F">
        <w:rPr>
          <w:lang w:val="en-US" w:eastAsia="ja-JP"/>
        </w:rPr>
        <w:t>, vivo</w:t>
      </w:r>
    </w:p>
    <w:p w14:paraId="07537D79" w14:textId="6B30D26A" w:rsidR="00F6577E" w:rsidRDefault="00F6577E" w:rsidP="009B4A68">
      <w:pPr>
        <w:rPr>
          <w:lang w:val="en-US" w:eastAsia="ja-JP"/>
        </w:rPr>
      </w:pPr>
      <w:r>
        <w:rPr>
          <w:lang w:val="en-US" w:eastAsia="ja-JP"/>
        </w:rPr>
        <w:t>[2</w:t>
      </w:r>
      <w:r w:rsidRPr="00165B90">
        <w:rPr>
          <w:lang w:val="en-US" w:eastAsia="ja-JP"/>
        </w:rPr>
        <w:t>] R1-</w:t>
      </w:r>
      <w:r w:rsidR="00165B90" w:rsidRPr="00165B90">
        <w:rPr>
          <w:lang w:val="en-US" w:eastAsia="ja-JP"/>
        </w:rPr>
        <w:t>2209756</w:t>
      </w:r>
      <w:r w:rsidRPr="00165B90">
        <w:rPr>
          <w:lang w:val="en-US" w:eastAsia="ja-JP"/>
        </w:rPr>
        <w:t>, Evaluation</w:t>
      </w:r>
      <w:r w:rsidRPr="00F6577E">
        <w:rPr>
          <w:lang w:val="en-US" w:eastAsia="ja-JP"/>
        </w:rPr>
        <w:t xml:space="preserve"> on LP-WUS/WUR</w:t>
      </w:r>
      <w:r>
        <w:rPr>
          <w:lang w:val="en-US" w:eastAsia="ja-JP"/>
        </w:rPr>
        <w:t>, Samsung</w:t>
      </w:r>
    </w:p>
    <w:sectPr w:rsidR="00F6577E"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FF66BC" w14:textId="77777777" w:rsidR="00B37CB9" w:rsidRDefault="00B37CB9" w:rsidP="00083046">
      <w:r>
        <w:separator/>
      </w:r>
    </w:p>
  </w:endnote>
  <w:endnote w:type="continuationSeparator" w:id="0">
    <w:p w14:paraId="4FAF4901" w14:textId="77777777" w:rsidR="00B37CB9" w:rsidRDefault="00B37CB9"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FB784" w14:textId="77777777" w:rsidR="00B37CB9" w:rsidRDefault="00B37CB9" w:rsidP="00083046">
      <w:r>
        <w:separator/>
      </w:r>
    </w:p>
  </w:footnote>
  <w:footnote w:type="continuationSeparator" w:id="0">
    <w:p w14:paraId="20EF1038" w14:textId="77777777" w:rsidR="00B37CB9" w:rsidRDefault="00B37CB9"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722FCC" w:rsidRDefault="00722FC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4D82ABD"/>
    <w:multiLevelType w:val="hybridMultilevel"/>
    <w:tmpl w:val="A59CFF1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666289"/>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CBB586E"/>
    <w:multiLevelType w:val="hybridMultilevel"/>
    <w:tmpl w:val="73364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CB1D09"/>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55432018"/>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93222D4"/>
    <w:multiLevelType w:val="hybridMultilevel"/>
    <w:tmpl w:val="B9544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4261C1"/>
    <w:multiLevelType w:val="hybridMultilevel"/>
    <w:tmpl w:val="7B807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860869"/>
    <w:multiLevelType w:val="hybridMultilevel"/>
    <w:tmpl w:val="F36C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AF2A61"/>
    <w:multiLevelType w:val="hybridMultilevel"/>
    <w:tmpl w:val="2B06D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481DB7"/>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730A1252"/>
    <w:multiLevelType w:val="hybridMultilevel"/>
    <w:tmpl w:val="EAA44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3"/>
  </w:num>
  <w:num w:numId="2">
    <w:abstractNumId w:val="6"/>
  </w:num>
  <w:num w:numId="3">
    <w:abstractNumId w:val="15"/>
  </w:num>
  <w:num w:numId="4">
    <w:abstractNumId w:val="22"/>
  </w:num>
  <w:num w:numId="5">
    <w:abstractNumId w:val="9"/>
  </w:num>
  <w:num w:numId="6">
    <w:abstractNumId w:val="23"/>
  </w:num>
  <w:num w:numId="7">
    <w:abstractNumId w:val="11"/>
  </w:num>
  <w:num w:numId="8">
    <w:abstractNumId w:val="10"/>
  </w:num>
  <w:num w:numId="9">
    <w:abstractNumId w:val="16"/>
  </w:num>
  <w:num w:numId="10">
    <w:abstractNumId w:val="1"/>
  </w:num>
  <w:num w:numId="11">
    <w:abstractNumId w:val="4"/>
  </w:num>
  <w:num w:numId="12">
    <w:abstractNumId w:val="12"/>
  </w:num>
  <w:num w:numId="13">
    <w:abstractNumId w:val="13"/>
  </w:num>
  <w:num w:numId="14">
    <w:abstractNumId w:val="14"/>
  </w:num>
  <w:num w:numId="15">
    <w:abstractNumId w:val="7"/>
  </w:num>
  <w:num w:numId="16">
    <w:abstractNumId w:val="2"/>
  </w:num>
  <w:num w:numId="17">
    <w:abstractNumId w:val="5"/>
  </w:num>
  <w:num w:numId="18">
    <w:abstractNumId w:val="19"/>
  </w:num>
  <w:num w:numId="19">
    <w:abstractNumId w:val="17"/>
  </w:num>
  <w:num w:numId="20">
    <w:abstractNumId w:val="18"/>
  </w:num>
  <w:num w:numId="21">
    <w:abstractNumId w:val="21"/>
  </w:num>
  <w:num w:numId="22">
    <w:abstractNumId w:val="0"/>
  </w:num>
  <w:num w:numId="23">
    <w:abstractNumId w:val="8"/>
  </w:num>
  <w:num w:numId="24">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A63"/>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AEF"/>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A37"/>
    <w:rsid w:val="000B2B68"/>
    <w:rsid w:val="000B32FD"/>
    <w:rsid w:val="000B3369"/>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6E"/>
    <w:rsid w:val="00126C09"/>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87C"/>
    <w:rsid w:val="00174C2B"/>
    <w:rsid w:val="00174F5D"/>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3E27"/>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56EA"/>
    <w:rsid w:val="002A626F"/>
    <w:rsid w:val="002A671A"/>
    <w:rsid w:val="002A6EC1"/>
    <w:rsid w:val="002A7253"/>
    <w:rsid w:val="002A74D6"/>
    <w:rsid w:val="002A74FA"/>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D83"/>
    <w:rsid w:val="0035341A"/>
    <w:rsid w:val="00353783"/>
    <w:rsid w:val="00353BE8"/>
    <w:rsid w:val="0035439D"/>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0F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2F0F"/>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3C3B"/>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B38"/>
    <w:rsid w:val="00740FCE"/>
    <w:rsid w:val="00741106"/>
    <w:rsid w:val="00741B33"/>
    <w:rsid w:val="00741B82"/>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54B"/>
    <w:rsid w:val="00843618"/>
    <w:rsid w:val="00843705"/>
    <w:rsid w:val="00843C50"/>
    <w:rsid w:val="00843D1A"/>
    <w:rsid w:val="00843D55"/>
    <w:rsid w:val="00843DD1"/>
    <w:rsid w:val="00843FD2"/>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40C6"/>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F1F"/>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23A"/>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0A2"/>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3DE2"/>
    <w:rsid w:val="00B54639"/>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D56"/>
    <w:rsid w:val="00B64FF2"/>
    <w:rsid w:val="00B656AE"/>
    <w:rsid w:val="00B659F4"/>
    <w:rsid w:val="00B65AFC"/>
    <w:rsid w:val="00B65B07"/>
    <w:rsid w:val="00B66CC5"/>
    <w:rsid w:val="00B6735A"/>
    <w:rsid w:val="00B673D5"/>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84B"/>
    <w:rsid w:val="00C70F99"/>
    <w:rsid w:val="00C71218"/>
    <w:rsid w:val="00C71F57"/>
    <w:rsid w:val="00C72210"/>
    <w:rsid w:val="00C72CD0"/>
    <w:rsid w:val="00C73800"/>
    <w:rsid w:val="00C73A02"/>
    <w:rsid w:val="00C73CD0"/>
    <w:rsid w:val="00C73F34"/>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390"/>
    <w:rsid w:val="00D95135"/>
    <w:rsid w:val="00D9542E"/>
    <w:rsid w:val="00D957EA"/>
    <w:rsid w:val="00D958E3"/>
    <w:rsid w:val="00D95DF8"/>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3A66"/>
    <w:rsid w:val="00DF3CD7"/>
    <w:rsid w:val="00DF3E01"/>
    <w:rsid w:val="00DF3E32"/>
    <w:rsid w:val="00DF4B34"/>
    <w:rsid w:val="00DF4B77"/>
    <w:rsid w:val="00DF73AC"/>
    <w:rsid w:val="00DF7613"/>
    <w:rsid w:val="00E001C8"/>
    <w:rsid w:val="00E007C7"/>
    <w:rsid w:val="00E00965"/>
    <w:rsid w:val="00E009AC"/>
    <w:rsid w:val="00E00AC9"/>
    <w:rsid w:val="00E00B63"/>
    <w:rsid w:val="00E01540"/>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A7E74"/>
    <w:rsid w:val="00EB0790"/>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90A"/>
    <w:rsid w:val="00F52C01"/>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77E"/>
    <w:rsid w:val="00F65ADC"/>
    <w:rsid w:val="00F65E3F"/>
    <w:rsid w:val="00F66D2F"/>
    <w:rsid w:val="00F66F60"/>
    <w:rsid w:val="00F6738C"/>
    <w:rsid w:val="00F67975"/>
    <w:rsid w:val="00F70310"/>
    <w:rsid w:val="00F70A9E"/>
    <w:rsid w:val="00F71912"/>
    <w:rsid w:val="00F71977"/>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52E73-DEEC-45D5-AA22-3627947D4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1722</Words>
  <Characters>9818</Characters>
  <Application>Microsoft Office Word</Application>
  <DocSecurity>0</DocSecurity>
  <Lines>81</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2022-09-29T00:31:00Z</dcterms:created>
  <dcterms:modified xsi:type="dcterms:W3CDTF">2022-10-03T13:11:00Z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